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5369" w:rsidRPr="00C52B5E" w:rsidRDefault="008B5369" w:rsidP="008B5369">
      <w:pPr>
        <w:spacing w:line="340" w:lineRule="atLeast"/>
        <w:rPr>
          <w:rFonts w:ascii="Times New Roman" w:hAnsi="Times New Roman" w:cs="Times New Roman"/>
        </w:rPr>
      </w:pPr>
      <w:r w:rsidRPr="00C52B5E">
        <w:rPr>
          <w:rFonts w:ascii="Times New Roman" w:hAnsi="Times New Roman" w:cs="Times New Roman"/>
          <w:i/>
        </w:rPr>
        <w:t xml:space="preserve">Biology </w:t>
      </w:r>
      <w:r w:rsidRPr="00C52B5E">
        <w:rPr>
          <w:rFonts w:ascii="Times New Roman" w:hAnsi="Times New Roman" w:cs="Times New Roman"/>
          <w:b/>
          <w:bCs/>
          <w:iCs/>
        </w:rPr>
        <w:t>201</w:t>
      </w:r>
      <w:r>
        <w:rPr>
          <w:rFonts w:ascii="Times New Roman" w:hAnsi="Times New Roman" w:cs="Times New Roman"/>
          <w:b/>
          <w:bCs/>
          <w:iCs/>
        </w:rPr>
        <w:t>4</w:t>
      </w:r>
      <w:r w:rsidRPr="00C52B5E">
        <w:rPr>
          <w:rFonts w:ascii="Times New Roman" w:hAnsi="Times New Roman" w:cs="Times New Roman"/>
          <w:iCs/>
        </w:rPr>
        <w:t xml:space="preserve">, </w:t>
      </w:r>
      <w:r>
        <w:rPr>
          <w:rFonts w:ascii="Times New Roman" w:hAnsi="Times New Roman" w:cs="Times New Roman"/>
          <w:i/>
          <w:iCs/>
        </w:rPr>
        <w:t>3</w:t>
      </w:r>
      <w:r w:rsidRPr="00C52B5E">
        <w:rPr>
          <w:rFonts w:ascii="Times New Roman" w:hAnsi="Times New Roman" w:cs="Times New Roman"/>
          <w:iCs/>
        </w:rPr>
        <w:t xml:space="preserve">, </w:t>
      </w:r>
      <w:r w:rsidR="007765F6">
        <w:rPr>
          <w:rFonts w:ascii="Times New Roman" w:hAnsi="Times New Roman" w:cs="Times New Roman"/>
          <w:iCs/>
        </w:rPr>
        <w:t>S1-S6</w:t>
      </w:r>
    </w:p>
    <w:p w:rsidR="008B5369" w:rsidRPr="00D72134" w:rsidRDefault="00215E28" w:rsidP="008B5369">
      <w:pPr>
        <w:spacing w:before="120"/>
        <w:jc w:val="right"/>
        <w:rPr>
          <w:rFonts w:ascii="Times New Roman" w:hAnsi="Times New Roman" w:cs="Times New Roman"/>
          <w:i/>
          <w:sz w:val="20"/>
        </w:rPr>
      </w:pPr>
      <w:r w:rsidRPr="00215E28">
        <w:rPr>
          <w:rFonts w:ascii="Times New Roman" w:hAnsi="Times New Roman" w:cs="Times New Roman"/>
          <w:sz w:val="20"/>
        </w:rPr>
      </w:r>
      <w:r w:rsidR="007765F6" w:rsidRPr="00215E28">
        <w:rPr>
          <w:rFonts w:ascii="Times New Roman" w:hAnsi="Times New Roman" w:cs="Times New Roman"/>
          <w:sz w:val="20"/>
        </w:rPr>
        <w:pict>
          <v:shapetype id="_x0000_t202" coordsize="21600,21600" o:spt="202" path="m,l,21600r21600,l21600,xe">
            <v:stroke joinstyle="miter"/>
            <v:path gradientshapeok="t" o:connecttype="rect"/>
          </v:shapetype>
          <v:shape id="Text Box 2" o:spid="_x0000_s1026" type="#_x0000_t202" style="width:79.3pt;height:1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" fillcolor="#00b0f0" stroked="f">
            <v:textbox style="mso-fit-shape-to-text:t" inset="0,0,0,0">
              <w:txbxContent>
                <w:p w:rsidR="008B5369" w:rsidRPr="00C52B5E" w:rsidRDefault="008B5369" w:rsidP="008B5369">
                  <w:pPr>
                    <w:widowControl w:val="0"/>
                    <w:jc w:val="center"/>
                    <w:rPr>
                      <w:rFonts w:ascii="Times New Roman" w:hAnsi="Times New Roman" w:cs="Times New Roman"/>
                      <w:b/>
                      <w:color w:val="00B0F0"/>
                      <w:sz w:val="20"/>
                      <w:lang w:val="fr-FR"/>
                    </w:rPr>
                  </w:pPr>
                  <w:r w:rsidRPr="00C52B5E">
                    <w:rPr>
                      <w:rFonts w:ascii="Times New Roman" w:hAnsi="Times New Roman" w:cs="Times New Roman"/>
                      <w:b/>
                      <w:color w:val="FFFFFF"/>
                      <w:sz w:val="20"/>
                      <w:lang w:val="fr-FR"/>
                    </w:rPr>
                    <w:t>OPEN ACCESS</w:t>
                  </w:r>
                </w:p>
              </w:txbxContent>
            </v:textbox>
            <w10:wrap type="none"/>
            <w10:anchorlock/>
          </v:shape>
        </w:pict>
      </w:r>
    </w:p>
    <w:p w:rsidR="008B5369" w:rsidRPr="00BF656A" w:rsidRDefault="008B5369" w:rsidP="008B5369">
      <w:pPr>
        <w:jc w:val="right"/>
        <w:rPr>
          <w:rFonts w:ascii="Times New Roman" w:hAnsi="Times New Roman" w:cs="Times New Roman"/>
          <w:b/>
          <w:i/>
          <w:iCs/>
          <w:color w:val="414794"/>
          <w:sz w:val="72"/>
          <w:szCs w:val="72"/>
        </w:rPr>
      </w:pPr>
      <w:proofErr w:type="gramStart"/>
      <w:r w:rsidRPr="00BF656A">
        <w:rPr>
          <w:rFonts w:ascii="Times New Roman" w:hAnsi="Times New Roman" w:cs="Times New Roman"/>
          <w:b/>
          <w:i/>
          <w:iCs/>
          <w:color w:val="414794"/>
          <w:sz w:val="72"/>
          <w:szCs w:val="72"/>
        </w:rPr>
        <w:t>biology</w:t>
      </w:r>
      <w:proofErr w:type="gramEnd"/>
    </w:p>
    <w:p w:rsidR="008B5369" w:rsidRPr="00D72134" w:rsidRDefault="008B5369" w:rsidP="008B5369">
      <w:pPr>
        <w:jc w:val="right"/>
        <w:rPr>
          <w:rFonts w:ascii="Times New Roman" w:hAnsi="Times New Roman" w:cs="Times New Roman"/>
          <w:b/>
        </w:rPr>
      </w:pPr>
      <w:r w:rsidRPr="00D72134">
        <w:rPr>
          <w:rFonts w:ascii="Times New Roman" w:hAnsi="Times New Roman" w:cs="Times New Roman"/>
          <w:b/>
        </w:rPr>
        <w:t>ISSN 2079-7737</w:t>
      </w:r>
    </w:p>
    <w:p w:rsidR="008B5369" w:rsidRPr="00D72134" w:rsidRDefault="008B5369" w:rsidP="008B5369">
      <w:pPr>
        <w:jc w:val="right"/>
        <w:rPr>
          <w:rFonts w:ascii="Times New Roman" w:hAnsi="Times New Roman" w:cs="Times New Roman"/>
        </w:rPr>
      </w:pPr>
      <w:r w:rsidRPr="00D72134">
        <w:rPr>
          <w:rFonts w:ascii="Times New Roman" w:hAnsi="Times New Roman" w:cs="Times New Roman"/>
        </w:rPr>
        <w:t>www.mdpi.com/journal/biology</w:t>
      </w:r>
    </w:p>
    <w:p w:rsidR="008B5369" w:rsidRPr="008B5369" w:rsidRDefault="008B5369" w:rsidP="008B5369">
      <w:pPr>
        <w:pStyle w:val="Mdeck1articletype"/>
        <w:rPr>
          <w:rFonts w:eastAsia="宋体"/>
          <w:lang w:eastAsia="zh-CN"/>
        </w:rPr>
      </w:pPr>
      <w:r>
        <w:rPr>
          <w:rFonts w:eastAsia="宋体" w:hint="eastAsia"/>
          <w:lang w:eastAsia="zh-CN"/>
        </w:rPr>
        <w:t>Supplementary Materials</w:t>
      </w:r>
    </w:p>
    <w:p w:rsidR="008B5369" w:rsidRPr="00BF656A" w:rsidDel="00AE2CCA" w:rsidRDefault="008B5369" w:rsidP="008B5369">
      <w:pPr>
        <w:pStyle w:val="Mdeck1articletitle"/>
        <w:rPr>
          <w:rFonts w:eastAsia="宋体"/>
          <w:lang w:eastAsia="zh-CN"/>
        </w:rPr>
      </w:pPr>
      <w:bookmarkStart w:id="0" w:name="OLE_LINK10"/>
      <w:bookmarkStart w:id="1" w:name="OLE_LINK11"/>
      <w:proofErr w:type="gramStart"/>
      <w:r w:rsidRPr="00BF656A">
        <w:t>Sequence</w:t>
      </w:r>
      <w:bookmarkEnd w:id="0"/>
      <w:bookmarkEnd w:id="1"/>
      <w:r w:rsidRPr="00BF656A">
        <w:t xml:space="preserve">-Based Analysis of </w:t>
      </w:r>
      <w:bookmarkStart w:id="2" w:name="OLE_LINK12"/>
      <w:bookmarkStart w:id="3" w:name="OLE_LINK13"/>
      <w:r w:rsidRPr="00BF656A">
        <w:t xml:space="preserve">Structural Organization </w:t>
      </w:r>
      <w:r w:rsidRPr="00BF656A">
        <w:rPr>
          <w:rFonts w:eastAsiaTheme="minorEastAsia" w:hint="eastAsia"/>
          <w:lang w:eastAsia="zh-CN"/>
        </w:rPr>
        <w:br/>
      </w:r>
      <w:r w:rsidRPr="00BF656A">
        <w:t>and Composition</w:t>
      </w:r>
      <w:bookmarkEnd w:id="2"/>
      <w:bookmarkEnd w:id="3"/>
      <w:r w:rsidRPr="00BF656A">
        <w:t xml:space="preserve"> of the Cultivated Sunflower </w:t>
      </w:r>
      <w:r w:rsidRPr="00BF656A">
        <w:rPr>
          <w:rFonts w:eastAsiaTheme="minorEastAsia" w:hint="eastAsia"/>
          <w:lang w:eastAsia="zh-CN"/>
        </w:rPr>
        <w:br/>
      </w:r>
      <w:r w:rsidRPr="00BF656A">
        <w:t>(</w:t>
      </w:r>
      <w:r w:rsidRPr="00BF656A">
        <w:rPr>
          <w:i/>
        </w:rPr>
        <w:t xml:space="preserve">Helianthus </w:t>
      </w:r>
      <w:proofErr w:type="spellStart"/>
      <w:r w:rsidRPr="00BF656A">
        <w:rPr>
          <w:i/>
        </w:rPr>
        <w:t>annuus</w:t>
      </w:r>
      <w:proofErr w:type="spellEnd"/>
      <w:r w:rsidRPr="00BF656A">
        <w:t xml:space="preserve"> L.)</w:t>
      </w:r>
      <w:proofErr w:type="gramEnd"/>
      <w:r w:rsidRPr="00BF656A">
        <w:t xml:space="preserve"> Genome</w:t>
      </w:r>
    </w:p>
    <w:p w:rsidR="008B5369" w:rsidRPr="00BF656A" w:rsidRDefault="008B5369" w:rsidP="008B5369">
      <w:pPr>
        <w:pStyle w:val="Mdeck2authorname"/>
      </w:pPr>
      <w:bookmarkStart w:id="4" w:name="OLE_LINK14"/>
      <w:bookmarkStart w:id="5" w:name="OLE_LINK15"/>
      <w:bookmarkStart w:id="6" w:name="OLE_LINK18"/>
      <w:proofErr w:type="spellStart"/>
      <w:r w:rsidRPr="00BF656A">
        <w:t>Navdeep</w:t>
      </w:r>
      <w:proofErr w:type="spellEnd"/>
      <w:r w:rsidRPr="00BF656A">
        <w:t xml:space="preserve"> Gill</w:t>
      </w:r>
      <w:r w:rsidRPr="00BF656A">
        <w:rPr>
          <w:rFonts w:eastAsia="宋体" w:hint="eastAsia"/>
          <w:lang w:eastAsia="zh-CN"/>
        </w:rPr>
        <w:t xml:space="preserve"> </w:t>
      </w:r>
      <w:bookmarkEnd w:id="4"/>
      <w:bookmarkEnd w:id="5"/>
      <w:bookmarkEnd w:id="6"/>
      <w:r w:rsidRPr="00BF656A">
        <w:rPr>
          <w:vertAlign w:val="superscript"/>
        </w:rPr>
        <w:t>1,</w:t>
      </w:r>
      <w:r w:rsidRPr="00BF656A">
        <w:t xml:space="preserve">*, </w:t>
      </w:r>
      <w:proofErr w:type="spellStart"/>
      <w:r w:rsidRPr="00BF656A">
        <w:t>Matteo</w:t>
      </w:r>
      <w:proofErr w:type="spellEnd"/>
      <w:r w:rsidRPr="00BF656A">
        <w:t xml:space="preserve"> </w:t>
      </w:r>
      <w:proofErr w:type="spellStart"/>
      <w:r w:rsidRPr="00BF656A">
        <w:t>Buti</w:t>
      </w:r>
      <w:proofErr w:type="spellEnd"/>
      <w:r w:rsidRPr="00BF656A">
        <w:rPr>
          <w:rFonts w:eastAsia="宋体" w:hint="eastAsia"/>
          <w:lang w:eastAsia="zh-CN"/>
        </w:rPr>
        <w:t xml:space="preserve"> </w:t>
      </w:r>
      <w:r w:rsidRPr="00BF656A">
        <w:rPr>
          <w:vertAlign w:val="superscript"/>
        </w:rPr>
        <w:t>2</w:t>
      </w:r>
      <w:r w:rsidRPr="00BF656A">
        <w:t xml:space="preserve">, </w:t>
      </w:r>
      <w:bookmarkStart w:id="7" w:name="OLE_LINK16"/>
      <w:bookmarkStart w:id="8" w:name="OLE_LINK17"/>
      <w:r w:rsidRPr="00BF656A">
        <w:t>Nolan Kane</w:t>
      </w:r>
      <w:r w:rsidRPr="00BF656A">
        <w:rPr>
          <w:rFonts w:eastAsia="宋体" w:hint="eastAsia"/>
          <w:lang w:eastAsia="zh-CN"/>
        </w:rPr>
        <w:t xml:space="preserve"> </w:t>
      </w:r>
      <w:bookmarkEnd w:id="7"/>
      <w:bookmarkEnd w:id="8"/>
      <w:r w:rsidRPr="00BF656A">
        <w:rPr>
          <w:vertAlign w:val="superscript"/>
        </w:rPr>
        <w:t>3</w:t>
      </w:r>
      <w:r w:rsidRPr="00BF656A">
        <w:t xml:space="preserve">, Arnaud </w:t>
      </w:r>
      <w:proofErr w:type="spellStart"/>
      <w:r w:rsidRPr="00BF656A">
        <w:t>Bellec</w:t>
      </w:r>
      <w:proofErr w:type="spellEnd"/>
      <w:r w:rsidRPr="00BF656A">
        <w:rPr>
          <w:rFonts w:eastAsia="宋体" w:hint="eastAsia"/>
          <w:lang w:eastAsia="zh-CN"/>
        </w:rPr>
        <w:t xml:space="preserve"> </w:t>
      </w:r>
      <w:r w:rsidRPr="00BF656A">
        <w:rPr>
          <w:vertAlign w:val="superscript"/>
        </w:rPr>
        <w:t>4</w:t>
      </w:r>
      <w:r w:rsidRPr="00BF656A">
        <w:t xml:space="preserve">, Nicolas </w:t>
      </w:r>
      <w:proofErr w:type="spellStart"/>
      <w:r w:rsidRPr="00BF656A">
        <w:t>Helmstetter</w:t>
      </w:r>
      <w:proofErr w:type="spellEnd"/>
      <w:r w:rsidRPr="00BF656A">
        <w:rPr>
          <w:rFonts w:eastAsia="宋体" w:hint="eastAsia"/>
          <w:lang w:eastAsia="zh-CN"/>
        </w:rPr>
        <w:t xml:space="preserve"> </w:t>
      </w:r>
      <w:r w:rsidRPr="00BF656A">
        <w:rPr>
          <w:vertAlign w:val="superscript"/>
        </w:rPr>
        <w:t>4</w:t>
      </w:r>
      <w:r w:rsidRPr="00BF656A">
        <w:t xml:space="preserve">, </w:t>
      </w:r>
      <w:r w:rsidRPr="00BF656A">
        <w:rPr>
          <w:rFonts w:eastAsia="宋体" w:hint="eastAsia"/>
          <w:lang w:eastAsia="zh-CN"/>
        </w:rPr>
        <w:br/>
      </w:r>
      <w:r w:rsidRPr="00BF656A">
        <w:t xml:space="preserve">Hélène </w:t>
      </w:r>
      <w:proofErr w:type="spellStart"/>
      <w:r w:rsidRPr="00BF656A">
        <w:t>Berges</w:t>
      </w:r>
      <w:proofErr w:type="spellEnd"/>
      <w:r w:rsidRPr="00BF656A">
        <w:t xml:space="preserve"> </w:t>
      </w:r>
      <w:r w:rsidRPr="00BF656A">
        <w:rPr>
          <w:vertAlign w:val="superscript"/>
        </w:rPr>
        <w:t>4</w:t>
      </w:r>
      <w:r w:rsidRPr="00BF656A">
        <w:t xml:space="preserve"> and Loren H. </w:t>
      </w:r>
      <w:proofErr w:type="spellStart"/>
      <w:r w:rsidRPr="00BF656A">
        <w:t>Rieseberg</w:t>
      </w:r>
      <w:proofErr w:type="spellEnd"/>
      <w:r w:rsidRPr="00BF656A">
        <w:rPr>
          <w:rFonts w:eastAsia="宋体" w:hint="eastAsia"/>
          <w:lang w:eastAsia="zh-CN"/>
        </w:rPr>
        <w:t xml:space="preserve"> </w:t>
      </w:r>
      <w:r w:rsidRPr="00BF656A">
        <w:rPr>
          <w:vertAlign w:val="superscript"/>
        </w:rPr>
        <w:t>1</w:t>
      </w:r>
    </w:p>
    <w:p w:rsidR="008B5369" w:rsidRPr="00BF656A" w:rsidRDefault="008B5369" w:rsidP="008B5369">
      <w:pPr>
        <w:pStyle w:val="Mdeck2authoraffiliation"/>
      </w:pPr>
      <w:r w:rsidRPr="00BF656A">
        <w:rPr>
          <w:vertAlign w:val="superscript"/>
        </w:rPr>
        <w:t>1</w:t>
      </w:r>
      <w:r w:rsidRPr="00BF656A">
        <w:rPr>
          <w:rFonts w:eastAsia="宋体" w:hint="eastAsia"/>
          <w:lang w:eastAsia="zh-CN"/>
        </w:rPr>
        <w:tab/>
      </w:r>
      <w:r w:rsidRPr="00BF656A">
        <w:t xml:space="preserve">Department of Botany and The Biodiversity Research Centre, University of British Columbia, </w:t>
      </w:r>
      <w:bookmarkStart w:id="9" w:name="OLE_LINK3"/>
      <w:bookmarkStart w:id="10" w:name="OLE_LINK4"/>
      <w:r w:rsidRPr="00BF656A">
        <w:t>Vancouver</w:t>
      </w:r>
      <w:r>
        <w:rPr>
          <w:rFonts w:eastAsia="宋体" w:hint="eastAsia"/>
          <w:lang w:eastAsia="zh-CN"/>
        </w:rPr>
        <w:t xml:space="preserve"> </w:t>
      </w:r>
      <w:r w:rsidRPr="00BF656A">
        <w:t>V6T 1Z4, BC, Canada</w:t>
      </w:r>
      <w:bookmarkEnd w:id="9"/>
      <w:bookmarkEnd w:id="10"/>
      <w:r w:rsidRPr="00BF656A">
        <w:t>; E-Mail: loren.rieseberg@botany.ubc.ca</w:t>
      </w:r>
    </w:p>
    <w:p w:rsidR="008B5369" w:rsidRPr="00BF656A" w:rsidRDefault="008B5369" w:rsidP="008B5369">
      <w:pPr>
        <w:pStyle w:val="Mdeck2authoraffiliation"/>
      </w:pPr>
      <w:r w:rsidRPr="00BF656A">
        <w:rPr>
          <w:vertAlign w:val="superscript"/>
        </w:rPr>
        <w:t>2</w:t>
      </w:r>
      <w:r w:rsidRPr="00BF656A">
        <w:rPr>
          <w:rFonts w:eastAsia="宋体" w:hint="eastAsia"/>
          <w:lang w:eastAsia="zh-CN"/>
        </w:rPr>
        <w:tab/>
      </w:r>
      <w:r w:rsidRPr="00BF656A">
        <w:t xml:space="preserve">Applied Rosaceous Genomics Group, Centre for Research and Innovation, </w:t>
      </w:r>
      <w:bookmarkStart w:id="11" w:name="OLE_LINK7"/>
      <w:bookmarkStart w:id="12" w:name="OLE_LINK8"/>
      <w:r w:rsidRPr="00BF656A">
        <w:t xml:space="preserve">Michele </w:t>
      </w:r>
      <w:proofErr w:type="spellStart"/>
      <w:r w:rsidRPr="00BF656A">
        <w:t>all'Adige</w:t>
      </w:r>
      <w:proofErr w:type="spellEnd"/>
      <w:r w:rsidRPr="00BF656A">
        <w:t xml:space="preserve"> (TN)</w:t>
      </w:r>
      <w:r>
        <w:rPr>
          <w:rFonts w:eastAsia="宋体" w:hint="eastAsia"/>
          <w:lang w:eastAsia="zh-CN"/>
        </w:rPr>
        <w:t xml:space="preserve"> </w:t>
      </w:r>
      <w:r w:rsidRPr="00BF656A">
        <w:t>P.IVA 020384102, Italy;</w:t>
      </w:r>
      <w:bookmarkEnd w:id="11"/>
      <w:bookmarkEnd w:id="12"/>
      <w:r w:rsidRPr="00BF656A">
        <w:t xml:space="preserve"> E-Mail: </w:t>
      </w:r>
      <w:hyperlink r:id="rId7" w:history="1">
        <w:r w:rsidRPr="00BF656A">
          <w:t>matteo.buti@fmach.it</w:t>
        </w:r>
      </w:hyperlink>
    </w:p>
    <w:p w:rsidR="008B5369" w:rsidRPr="00BF656A" w:rsidRDefault="008B5369" w:rsidP="008B5369">
      <w:pPr>
        <w:pStyle w:val="Mdeck2authoraffiliation"/>
      </w:pPr>
      <w:r w:rsidRPr="00BF656A">
        <w:rPr>
          <w:vertAlign w:val="superscript"/>
        </w:rPr>
        <w:t>3</w:t>
      </w:r>
      <w:r w:rsidRPr="00BF656A">
        <w:rPr>
          <w:rFonts w:eastAsia="宋体" w:hint="eastAsia"/>
          <w:lang w:eastAsia="zh-CN"/>
        </w:rPr>
        <w:tab/>
      </w:r>
      <w:r w:rsidRPr="00BF656A">
        <w:t>Department of Ecology and Evolutionary Biology, University of Colorado, Boulder, CO 80309, USA; E-Mail: nckane@gmail.com</w:t>
      </w:r>
    </w:p>
    <w:p w:rsidR="008B5369" w:rsidRPr="00BF656A" w:rsidRDefault="008B5369" w:rsidP="008B5369">
      <w:pPr>
        <w:pStyle w:val="Mdeck2authoraffiliation"/>
      </w:pPr>
      <w:r w:rsidRPr="00BF656A">
        <w:rPr>
          <w:vertAlign w:val="superscript"/>
        </w:rPr>
        <w:t>4</w:t>
      </w:r>
      <w:r w:rsidRPr="00BF656A">
        <w:rPr>
          <w:rFonts w:eastAsia="宋体" w:hint="eastAsia"/>
          <w:lang w:eastAsia="zh-CN"/>
        </w:rPr>
        <w:tab/>
      </w:r>
      <w:r w:rsidRPr="00BF656A">
        <w:t>French Plant Genomic Resource Centre,</w:t>
      </w:r>
      <w:r>
        <w:t xml:space="preserve"> INRA–</w:t>
      </w:r>
      <w:r w:rsidRPr="00BF656A">
        <w:t xml:space="preserve">CNRGV, </w:t>
      </w:r>
      <w:proofErr w:type="spellStart"/>
      <w:r w:rsidRPr="00BF656A">
        <w:t>Chemin</w:t>
      </w:r>
      <w:proofErr w:type="spellEnd"/>
      <w:r w:rsidRPr="00BF656A">
        <w:t xml:space="preserve"> de </w:t>
      </w:r>
      <w:proofErr w:type="spellStart"/>
      <w:r w:rsidRPr="00BF656A">
        <w:t>Borde</w:t>
      </w:r>
      <w:proofErr w:type="spellEnd"/>
      <w:r w:rsidRPr="00BF656A">
        <w:t xml:space="preserve"> Rouge, CS 52627, 31326 Castanet </w:t>
      </w:r>
      <w:proofErr w:type="spellStart"/>
      <w:r w:rsidRPr="00BF656A">
        <w:t>Tolosan</w:t>
      </w:r>
      <w:proofErr w:type="spellEnd"/>
      <w:r w:rsidRPr="00BF656A">
        <w:t>, France; E-Mails: Arnaud.Bellec@toulouse.inra.fr (A.B.); N.Helmstetter@exeter.ac.uk (N.H.); hberges@toulouse.inra.fr (H.B.)</w:t>
      </w:r>
    </w:p>
    <w:p w:rsidR="008B5369" w:rsidRPr="00BF656A" w:rsidRDefault="008B5369" w:rsidP="008B5369">
      <w:pPr>
        <w:pStyle w:val="Mdeck2authorcorrespondence"/>
      </w:pPr>
      <w:r w:rsidRPr="00BF656A">
        <w:rPr>
          <w:b/>
        </w:rPr>
        <w:t>*</w:t>
      </w:r>
      <w:r w:rsidRPr="00BF656A">
        <w:rPr>
          <w:rFonts w:eastAsia="宋体" w:hint="eastAsia"/>
          <w:lang w:eastAsia="zh-CN"/>
        </w:rPr>
        <w:tab/>
      </w:r>
      <w:r w:rsidRPr="00BF656A">
        <w:t xml:space="preserve">Author to whom correspondence should be addressed; E-Mail: </w:t>
      </w:r>
      <w:hyperlink r:id="rId8" w:history="1">
        <w:r w:rsidRPr="00BF656A">
          <w:t>navdeep.gill@botany.ubc.ca</w:t>
        </w:r>
      </w:hyperlink>
      <w:r w:rsidRPr="00BF656A">
        <w:t xml:space="preserve">; </w:t>
      </w:r>
      <w:r w:rsidRPr="00BF656A">
        <w:rPr>
          <w:rFonts w:eastAsia="宋体"/>
          <w:lang w:eastAsia="zh-CN"/>
        </w:rPr>
        <w:br/>
      </w:r>
      <w:r w:rsidRPr="00BF656A">
        <w:t>Tel.: +1-604-827-3535; Fax: +1-604-822-6089.</w:t>
      </w:r>
    </w:p>
    <w:p w:rsidR="008B5369" w:rsidRPr="00BF656A" w:rsidRDefault="008B5369" w:rsidP="008B5369">
      <w:pPr>
        <w:pStyle w:val="Mdeck3publcationhistory"/>
      </w:pPr>
      <w:r w:rsidRPr="00BF656A">
        <w:t xml:space="preserve">Received: </w:t>
      </w:r>
      <w:r>
        <w:rPr>
          <w:rFonts w:eastAsia="宋体" w:hint="eastAsia"/>
          <w:lang w:eastAsia="zh-CN"/>
        </w:rPr>
        <w:t xml:space="preserve">30 October 2013; in revised form: 16 March 2014 </w:t>
      </w:r>
      <w:r w:rsidRPr="00BF656A">
        <w:t xml:space="preserve">/ Accepted: </w:t>
      </w:r>
      <w:r>
        <w:rPr>
          <w:rFonts w:eastAsia="宋体" w:hint="eastAsia"/>
          <w:lang w:eastAsia="zh-CN"/>
        </w:rPr>
        <w:t xml:space="preserve">25 March 2014 </w:t>
      </w:r>
      <w:r w:rsidRPr="00BF656A">
        <w:t>/</w:t>
      </w:r>
      <w:r w:rsidRPr="00BF656A">
        <w:rPr>
          <w:lang w:val="sr-Cyrl-CS"/>
        </w:rPr>
        <w:t xml:space="preserve"> </w:t>
      </w:r>
      <w:r>
        <w:rPr>
          <w:rFonts w:eastAsia="宋体"/>
          <w:lang w:val="sr-Cyrl-CS" w:eastAsia="zh-CN"/>
        </w:rPr>
        <w:br/>
      </w:r>
      <w:r w:rsidRPr="00BF656A">
        <w:t xml:space="preserve">Published: </w:t>
      </w:r>
      <w:r w:rsidR="007765F6">
        <w:t>17 April 2014</w:t>
      </w:r>
    </w:p>
    <w:p w:rsidR="008B5369" w:rsidRPr="00817F05" w:rsidRDefault="008B5369" w:rsidP="008B5369">
      <w:pPr>
        <w:pStyle w:val="Mline1"/>
        <w:pBdr>
          <w:bottom w:val="single" w:sz="4" w:space="1" w:color="auto"/>
        </w:pBdr>
        <w:rPr>
          <w:rFonts w:ascii="Times New Roman" w:hAnsi="Times New Roman" w:cs="Times New Roman"/>
        </w:rPr>
      </w:pPr>
    </w:p>
    <w:p w:rsidR="007671BA" w:rsidRDefault="007671BA">
      <w:pPr>
        <w:rPr>
          <w:rFonts w:ascii="Times New Roman" w:hAnsi="Times New Roman" w:cs="Times New Roman"/>
          <w:lang w:eastAsia="zh-CN"/>
        </w:rPr>
      </w:pPr>
      <w:r>
        <w:rPr>
          <w:rFonts w:ascii="Times New Roman" w:hAnsi="Times New Roman" w:cs="Times New Roman"/>
          <w:lang w:eastAsia="zh-CN"/>
        </w:rPr>
        <w:br w:type="page"/>
      </w:r>
    </w:p>
    <w:p w:rsidR="007671BA" w:rsidRPr="0061783B" w:rsidRDefault="007671BA" w:rsidP="007671BA">
      <w:pPr>
        <w:pStyle w:val="Mdeck6figurecaption"/>
      </w:pPr>
      <w:r w:rsidRPr="007671BA">
        <w:rPr>
          <w:b/>
        </w:rPr>
        <w:lastRenderedPageBreak/>
        <w:t xml:space="preserve">Figure </w:t>
      </w:r>
      <w:r w:rsidRPr="007671BA">
        <w:rPr>
          <w:rFonts w:hint="eastAsia"/>
          <w:b/>
          <w:lang w:eastAsia="zh-CN"/>
        </w:rPr>
        <w:t>S</w:t>
      </w:r>
      <w:r w:rsidRPr="007671BA">
        <w:rPr>
          <w:b/>
        </w:rPr>
        <w:t>1.</w:t>
      </w:r>
      <w:r w:rsidRPr="0061783B">
        <w:t xml:space="preserve"> </w:t>
      </w:r>
      <w:proofErr w:type="gramStart"/>
      <w:r w:rsidRPr="0061783B">
        <w:t xml:space="preserve">Copy Number Distribution of the Sunflower Repeat Families as identified by </w:t>
      </w:r>
      <w:r w:rsidRPr="007765F6">
        <w:t>RECON [</w:t>
      </w:r>
      <w:r w:rsidR="001B7248" w:rsidRPr="007765F6">
        <w:rPr>
          <w:rFonts w:eastAsia="宋体" w:hint="eastAsia"/>
          <w:lang w:eastAsia="zh-CN"/>
        </w:rPr>
        <w:t>1</w:t>
      </w:r>
      <w:r w:rsidR="007765F6" w:rsidRPr="007765F6">
        <w:t>].</w:t>
      </w:r>
      <w:proofErr w:type="gramEnd"/>
    </w:p>
    <w:p w:rsidR="007671BA" w:rsidRDefault="007671BA" w:rsidP="007671BA">
      <w:pPr>
        <w:pStyle w:val="Mdeck6figurebody"/>
      </w:pPr>
      <w:r w:rsidRPr="007671BA">
        <w:rPr>
          <w:noProof/>
          <w:lang w:eastAsia="en-US" w:bidi="ar-SA"/>
        </w:rPr>
        <w:drawing>
          <wp:inline distT="0" distB="0" distL="0" distR="0">
            <wp:extent cx="5486400" cy="3732530"/>
            <wp:effectExtent l="19050" t="0" r="0" b="0"/>
            <wp:docPr id="1" name="Picture 1" descr="cpNo.png"/>
            <wp:cNvGraphicFramePr/>
            <a:graphic xmlns:a="http://schemas.openxmlformats.org/drawingml/2006/main">
              <a:graphicData uri="http://schemas.openxmlformats.org/drawingml/2006/picture">
                <pic:pic xmlns:pic="http://schemas.openxmlformats.org/drawingml/2006/picture">
                  <pic:nvPicPr>
                    <pic:cNvPr id="17" name="Picture 16" descr="cpNo.png"/>
                    <pic:cNvPicPr>
                      <a:picLocks noChangeAspect="1"/>
                    </pic:cNvPicPr>
                  </pic:nvPicPr>
                  <pic:blipFill>
                    <a:blip r:embed="rId9" cstate="print"/>
                    <a:stretch>
                      <a:fillRect/>
                    </a:stretch>
                  </pic:blipFill>
                  <pic:spPr>
                    <a:xfrm>
                      <a:off x="0" y="0"/>
                      <a:ext cx="5486400" cy="3732530"/>
                    </a:xfrm>
                    <a:prstGeom prst="rect">
                      <a:avLst/>
                    </a:prstGeom>
                  </pic:spPr>
                </pic:pic>
              </a:graphicData>
            </a:graphic>
          </wp:inline>
        </w:drawing>
      </w:r>
    </w:p>
    <w:p w:rsidR="007671BA" w:rsidRPr="0061783B" w:rsidRDefault="007671BA" w:rsidP="007671BA">
      <w:pPr>
        <w:pStyle w:val="Mdeck6figurecaption"/>
      </w:pPr>
      <w:r w:rsidRPr="007671BA">
        <w:rPr>
          <w:b/>
        </w:rPr>
        <w:t xml:space="preserve">Figure </w:t>
      </w:r>
      <w:r w:rsidRPr="007671BA">
        <w:rPr>
          <w:rFonts w:hint="eastAsia"/>
          <w:b/>
          <w:lang w:eastAsia="zh-CN"/>
        </w:rPr>
        <w:t>S</w:t>
      </w:r>
      <w:r w:rsidRPr="007671BA">
        <w:rPr>
          <w:b/>
        </w:rPr>
        <w:t>2.</w:t>
      </w:r>
      <w:r w:rsidRPr="0061783B">
        <w:t xml:space="preserve"> </w:t>
      </w:r>
      <w:proofErr w:type="gramStart"/>
      <w:r w:rsidRPr="0061783B">
        <w:t>Top 10 Simple Sequence Repeat (SSR) motifs arranged in order of their abundance in the sunflower genome.</w:t>
      </w:r>
      <w:proofErr w:type="gramEnd"/>
    </w:p>
    <w:p w:rsidR="007671BA" w:rsidRDefault="007671BA" w:rsidP="007671BA">
      <w:pPr>
        <w:pStyle w:val="Mdeck6figurebody"/>
      </w:pPr>
      <w:r w:rsidRPr="007671BA">
        <w:rPr>
          <w:noProof/>
          <w:lang w:eastAsia="en-US" w:bidi="ar-SA"/>
        </w:rPr>
        <w:drawing>
          <wp:inline distT="0" distB="0" distL="0" distR="0">
            <wp:extent cx="5486400" cy="3729990"/>
            <wp:effectExtent l="19050" t="0" r="0" b="0"/>
            <wp:docPr id="2" name="Picture 2" descr="2.png"/>
            <wp:cNvGraphicFramePr/>
            <a:graphic xmlns:a="http://schemas.openxmlformats.org/drawingml/2006/main">
              <a:graphicData uri="http://schemas.openxmlformats.org/drawingml/2006/picture">
                <pic:pic xmlns:pic="http://schemas.openxmlformats.org/drawingml/2006/picture">
                  <pic:nvPicPr>
                    <pic:cNvPr id="3" name="Picture 2" descr="2.png"/>
                    <pic:cNvPicPr>
                      <a:picLocks noChangeAspect="1"/>
                    </pic:cNvPicPr>
                  </pic:nvPicPr>
                  <pic:blipFill>
                    <a:blip r:embed="rId10" cstate="print"/>
                    <a:stretch>
                      <a:fillRect/>
                    </a:stretch>
                  </pic:blipFill>
                  <pic:spPr>
                    <a:xfrm>
                      <a:off x="0" y="0"/>
                      <a:ext cx="5486400" cy="3729990"/>
                    </a:xfrm>
                    <a:prstGeom prst="rect">
                      <a:avLst/>
                    </a:prstGeom>
                  </pic:spPr>
                </pic:pic>
              </a:graphicData>
            </a:graphic>
          </wp:inline>
        </w:drawing>
      </w:r>
    </w:p>
    <w:p w:rsidR="007671BA" w:rsidRDefault="007671BA" w:rsidP="004A41BB">
      <w:pPr>
        <w:pStyle w:val="Mdeck6figurecaption"/>
        <w:spacing w:before="0"/>
        <w:rPr>
          <w:lang w:eastAsia="zh-CN"/>
        </w:rPr>
      </w:pPr>
      <w:r w:rsidRPr="007671BA">
        <w:rPr>
          <w:b/>
        </w:rPr>
        <w:lastRenderedPageBreak/>
        <w:t xml:space="preserve">Figure </w:t>
      </w:r>
      <w:r w:rsidRPr="007671BA">
        <w:rPr>
          <w:rFonts w:hint="eastAsia"/>
          <w:b/>
          <w:lang w:eastAsia="zh-CN"/>
        </w:rPr>
        <w:t>S</w:t>
      </w:r>
      <w:r w:rsidRPr="007671BA">
        <w:rPr>
          <w:b/>
        </w:rPr>
        <w:t>3.</w:t>
      </w:r>
      <w:r w:rsidRPr="0061783B">
        <w:t xml:space="preserve"> Different types of Low Complexity (LC) sequences identified in the sunflower genome expressed as percentage of total Low Complexity region.</w:t>
      </w:r>
    </w:p>
    <w:p w:rsidR="007671BA" w:rsidRDefault="007671BA" w:rsidP="007671BA">
      <w:pPr>
        <w:pStyle w:val="Mdeck6figurebody"/>
      </w:pPr>
      <w:r w:rsidRPr="007671BA">
        <w:rPr>
          <w:noProof/>
          <w:lang w:eastAsia="en-US" w:bidi="ar-SA"/>
        </w:rPr>
        <w:drawing>
          <wp:inline distT="0" distB="0" distL="0" distR="0">
            <wp:extent cx="5486400" cy="3729990"/>
            <wp:effectExtent l="19050" t="0" r="0" b="0"/>
            <wp:docPr id="3" name="Picture 3" descr="1.png"/>
            <wp:cNvGraphicFramePr/>
            <a:graphic xmlns:a="http://schemas.openxmlformats.org/drawingml/2006/main">
              <a:graphicData uri="http://schemas.openxmlformats.org/drawingml/2006/picture">
                <pic:pic xmlns:pic="http://schemas.openxmlformats.org/drawingml/2006/picture">
                  <pic:nvPicPr>
                    <pic:cNvPr id="7" name="Picture 6" descr="1.png"/>
                    <pic:cNvPicPr>
                      <a:picLocks noChangeAspect="1"/>
                    </pic:cNvPicPr>
                  </pic:nvPicPr>
                  <pic:blipFill>
                    <a:blip r:embed="rId11" cstate="print"/>
                    <a:stretch>
                      <a:fillRect/>
                    </a:stretch>
                  </pic:blipFill>
                  <pic:spPr>
                    <a:xfrm>
                      <a:off x="0" y="0"/>
                      <a:ext cx="5486400" cy="3729990"/>
                    </a:xfrm>
                    <a:prstGeom prst="rect">
                      <a:avLst/>
                    </a:prstGeom>
                  </pic:spPr>
                </pic:pic>
              </a:graphicData>
            </a:graphic>
          </wp:inline>
        </w:drawing>
      </w:r>
    </w:p>
    <w:p w:rsidR="007671BA" w:rsidRPr="0061783B" w:rsidRDefault="007671BA" w:rsidP="007671BA">
      <w:pPr>
        <w:pStyle w:val="Mdeck6figurecaption"/>
        <w:rPr>
          <w:lang w:eastAsia="zh-CN"/>
        </w:rPr>
      </w:pPr>
      <w:r w:rsidRPr="007671BA">
        <w:rPr>
          <w:b/>
        </w:rPr>
        <w:t xml:space="preserve">Figure </w:t>
      </w:r>
      <w:r w:rsidRPr="007671BA">
        <w:rPr>
          <w:rFonts w:hint="eastAsia"/>
          <w:b/>
          <w:lang w:eastAsia="zh-CN"/>
        </w:rPr>
        <w:t>S</w:t>
      </w:r>
      <w:r w:rsidRPr="007671BA">
        <w:rPr>
          <w:b/>
        </w:rPr>
        <w:t>4.</w:t>
      </w:r>
      <w:r w:rsidRPr="0061783B">
        <w:t xml:space="preserve"> </w:t>
      </w:r>
      <w:proofErr w:type="gramStart"/>
      <w:r w:rsidRPr="0061783B">
        <w:t xml:space="preserve">Variation in Transposable Element composition in </w:t>
      </w:r>
      <w:r w:rsidRPr="0061783B">
        <w:rPr>
          <w:i/>
          <w:iCs/>
        </w:rPr>
        <w:t>Arabidopsis</w:t>
      </w:r>
      <w:r>
        <w:t xml:space="preserve">, Rice, Maize </w:t>
      </w:r>
      <w:r w:rsidR="004A41BB">
        <w:rPr>
          <w:rFonts w:eastAsia="宋体" w:hint="eastAsia"/>
          <w:lang w:eastAsia="zh-CN"/>
        </w:rPr>
        <w:br/>
      </w:r>
      <w:r>
        <w:t>and Sunflower.</w:t>
      </w:r>
      <w:proofErr w:type="gramEnd"/>
    </w:p>
    <w:p w:rsidR="007671BA" w:rsidRDefault="007671BA" w:rsidP="007671BA">
      <w:pPr>
        <w:pStyle w:val="Mdeck6figurebody"/>
      </w:pPr>
      <w:r w:rsidRPr="007671BA">
        <w:rPr>
          <w:noProof/>
          <w:lang w:eastAsia="en-US" w:bidi="ar-SA"/>
        </w:rPr>
        <w:drawing>
          <wp:inline distT="0" distB="0" distL="0" distR="0">
            <wp:extent cx="5486400" cy="3736975"/>
            <wp:effectExtent l="19050" t="0" r="0" b="0"/>
            <wp:docPr id="4" name="Picture 4" descr="1.png"/>
            <wp:cNvGraphicFramePr/>
            <a:graphic xmlns:a="http://schemas.openxmlformats.org/drawingml/2006/main">
              <a:graphicData uri="http://schemas.openxmlformats.org/drawingml/2006/picture">
                <pic:pic xmlns:pic="http://schemas.openxmlformats.org/drawingml/2006/picture">
                  <pic:nvPicPr>
                    <pic:cNvPr id="5" name="Picture 4" descr="1.png"/>
                    <pic:cNvPicPr>
                      <a:picLocks noChangeAspect="1"/>
                    </pic:cNvPicPr>
                  </pic:nvPicPr>
                  <pic:blipFill>
                    <a:blip r:embed="rId12" cstate="print"/>
                    <a:stretch>
                      <a:fillRect/>
                    </a:stretch>
                  </pic:blipFill>
                  <pic:spPr>
                    <a:xfrm>
                      <a:off x="0" y="0"/>
                      <a:ext cx="5486400" cy="3736975"/>
                    </a:xfrm>
                    <a:prstGeom prst="rect">
                      <a:avLst/>
                    </a:prstGeom>
                  </pic:spPr>
                </pic:pic>
              </a:graphicData>
            </a:graphic>
          </wp:inline>
        </w:drawing>
      </w:r>
    </w:p>
    <w:p w:rsidR="007671BA" w:rsidRDefault="007671BA">
      <w:pPr>
        <w:rPr>
          <w:rFonts w:ascii="Times New Roman" w:eastAsia="Times New Roman" w:hAnsi="Times New Roman"/>
          <w:b/>
          <w:snapToGrid w:val="0"/>
          <w:color w:val="000000"/>
          <w:szCs w:val="20"/>
          <w:lang w:eastAsia="de-DE" w:bidi="en-US"/>
        </w:rPr>
      </w:pPr>
      <w:r>
        <w:rPr>
          <w:b/>
        </w:rPr>
        <w:br w:type="page"/>
      </w:r>
    </w:p>
    <w:p w:rsidR="007671BA" w:rsidRDefault="007671BA" w:rsidP="00824492">
      <w:pPr>
        <w:pStyle w:val="Mdeck6figurecaption"/>
        <w:spacing w:before="0"/>
        <w:jc w:val="center"/>
        <w:rPr>
          <w:lang w:eastAsia="zh-CN"/>
        </w:rPr>
      </w:pPr>
      <w:r w:rsidRPr="007671BA">
        <w:rPr>
          <w:b/>
        </w:rPr>
        <w:lastRenderedPageBreak/>
        <w:t xml:space="preserve">Figure </w:t>
      </w:r>
      <w:r w:rsidRPr="007671BA">
        <w:rPr>
          <w:rFonts w:hint="eastAsia"/>
          <w:b/>
          <w:lang w:eastAsia="zh-CN"/>
        </w:rPr>
        <w:t>S</w:t>
      </w:r>
      <w:r w:rsidRPr="007671BA">
        <w:rPr>
          <w:b/>
        </w:rPr>
        <w:t>5.</w:t>
      </w:r>
      <w:r w:rsidRPr="0061783B">
        <w:t xml:space="preserve"> </w:t>
      </w:r>
      <w:proofErr w:type="gramStart"/>
      <w:r w:rsidRPr="0061783B">
        <w:t>Organization of Re</w:t>
      </w:r>
      <w:r>
        <w:t>petitive Sequences in the BACs.</w:t>
      </w:r>
      <w:proofErr w:type="gramEnd"/>
    </w:p>
    <w:p w:rsidR="007671BA" w:rsidRDefault="007671BA" w:rsidP="007671BA">
      <w:pPr>
        <w:pStyle w:val="Mdeck6figurebody"/>
      </w:pPr>
      <w:r w:rsidRPr="007671BA">
        <w:rPr>
          <w:noProof/>
          <w:lang w:eastAsia="en-US" w:bidi="ar-SA"/>
        </w:rPr>
        <w:drawing>
          <wp:inline distT="0" distB="0" distL="0" distR="0">
            <wp:extent cx="5486400" cy="3733800"/>
            <wp:effectExtent l="19050" t="0" r="0" b="0"/>
            <wp:docPr id="5" name="Picture 5" descr="96BACs_repetitiveBins.png"/>
            <wp:cNvGraphicFramePr/>
            <a:graphic xmlns:a="http://schemas.openxmlformats.org/drawingml/2006/main">
              <a:graphicData uri="http://schemas.openxmlformats.org/drawingml/2006/picture">
                <pic:pic xmlns:pic="http://schemas.openxmlformats.org/drawingml/2006/picture">
                  <pic:nvPicPr>
                    <pic:cNvPr id="3" name="Picture 2" descr="96BACs_repetitiveBins.png"/>
                    <pic:cNvPicPr>
                      <a:picLocks noChangeAspect="1"/>
                    </pic:cNvPicPr>
                  </pic:nvPicPr>
                  <pic:blipFill>
                    <a:blip r:embed="rId13" cstate="print"/>
                    <a:stretch>
                      <a:fillRect/>
                    </a:stretch>
                  </pic:blipFill>
                  <pic:spPr>
                    <a:xfrm>
                      <a:off x="0" y="0"/>
                      <a:ext cx="5486400" cy="3733800"/>
                    </a:xfrm>
                    <a:prstGeom prst="rect">
                      <a:avLst/>
                    </a:prstGeom>
                  </pic:spPr>
                </pic:pic>
              </a:graphicData>
            </a:graphic>
          </wp:inline>
        </w:drawing>
      </w:r>
    </w:p>
    <w:p w:rsidR="007671BA" w:rsidRPr="007671BA" w:rsidRDefault="007671BA" w:rsidP="007671BA">
      <w:pPr>
        <w:pStyle w:val="Mdeck5tablefooter"/>
      </w:pPr>
      <w:r w:rsidRPr="007671BA">
        <w:rPr>
          <w:rFonts w:eastAsia="+mn-ea"/>
        </w:rPr>
        <w:t xml:space="preserve">Each colored bar represents a 5kb bin and the size of the bar indicates the repetitive content within that bin. Size differences between the like colored bars indicate that there is no clear pattern of distribution of repetitive sequences across the scaffold length. </w:t>
      </w:r>
    </w:p>
    <w:p w:rsidR="007671BA" w:rsidRPr="0061783B" w:rsidRDefault="007671BA" w:rsidP="007671BA">
      <w:pPr>
        <w:pStyle w:val="Mdeck6figurecaption"/>
        <w:rPr>
          <w:lang w:eastAsia="zh-CN"/>
        </w:rPr>
      </w:pPr>
      <w:r w:rsidRPr="007671BA">
        <w:rPr>
          <w:b/>
        </w:rPr>
        <w:t xml:space="preserve">Figure </w:t>
      </w:r>
      <w:r w:rsidRPr="007671BA">
        <w:rPr>
          <w:rFonts w:hint="eastAsia"/>
          <w:b/>
          <w:lang w:eastAsia="zh-CN"/>
        </w:rPr>
        <w:t>S</w:t>
      </w:r>
      <w:r w:rsidRPr="007671BA">
        <w:rPr>
          <w:b/>
        </w:rPr>
        <w:t>6.</w:t>
      </w:r>
      <w:r w:rsidRPr="0061783B">
        <w:t xml:space="preserve"> </w:t>
      </w:r>
      <w:proofErr w:type="gramStart"/>
      <w:r w:rsidRPr="0061783B">
        <w:t>Runs non-parametric test [</w:t>
      </w:r>
      <w:r w:rsidR="008C5238">
        <w:rPr>
          <w:rFonts w:eastAsia="宋体" w:hint="eastAsia"/>
          <w:lang w:eastAsia="zh-CN"/>
        </w:rPr>
        <w:t>2</w:t>
      </w:r>
      <w:r w:rsidRPr="0061783B">
        <w:t>] for randomness to determine the random</w:t>
      </w:r>
      <w:r w:rsidRPr="00FA19D1">
        <w:rPr>
          <w:i/>
        </w:rPr>
        <w:t xml:space="preserve"> versus</w:t>
      </w:r>
      <w:r w:rsidRPr="0061783B">
        <w:t xml:space="preserve"> non random distri</w:t>
      </w:r>
      <w:r>
        <w:t>bution of repetitive sequences.</w:t>
      </w:r>
      <w:proofErr w:type="gramEnd"/>
    </w:p>
    <w:p w:rsidR="007671BA" w:rsidRDefault="007671BA" w:rsidP="00356A5D">
      <w:pPr>
        <w:pStyle w:val="Mdeck6figurebody"/>
        <w:rPr>
          <w:rFonts w:eastAsia="宋体"/>
          <w:lang w:eastAsia="zh-CN"/>
        </w:rPr>
      </w:pPr>
      <w:r>
        <w:rPr>
          <w:rFonts w:hint="eastAsia"/>
          <w:noProof/>
          <w:lang w:eastAsia="en-US" w:bidi="ar-SA"/>
        </w:rPr>
        <w:drawing>
          <wp:inline distT="0" distB="0" distL="0" distR="0">
            <wp:extent cx="6298398" cy="3278037"/>
            <wp:effectExtent l="19050" t="0" r="7152" b="0"/>
            <wp:docPr id="6" name="Picture 5" descr="Supp-Figures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Figures 6.png"/>
                    <pic:cNvPicPr/>
                  </pic:nvPicPr>
                  <pic:blipFill>
                    <a:blip r:embed="rId14" cstate="print"/>
                    <a:srcRect t="17568" b="12977"/>
                    <a:stretch>
                      <a:fillRect/>
                    </a:stretch>
                  </pic:blipFill>
                  <pic:spPr>
                    <a:xfrm>
                      <a:off x="0" y="0"/>
                      <a:ext cx="6298398" cy="3278037"/>
                    </a:xfrm>
                    <a:prstGeom prst="rect">
                      <a:avLst/>
                    </a:prstGeom>
                  </pic:spPr>
                </pic:pic>
              </a:graphicData>
            </a:graphic>
          </wp:inline>
        </w:drawing>
      </w:r>
    </w:p>
    <w:p w:rsidR="009B667A" w:rsidRPr="009B667A" w:rsidRDefault="009B667A" w:rsidP="009B667A">
      <w:pPr>
        <w:pStyle w:val="Mdeck5tablefooter"/>
      </w:pPr>
      <w:r w:rsidRPr="009B667A">
        <w:rPr>
          <w:rFonts w:eastAsia="Verdana"/>
          <w:b/>
          <w:bCs/>
        </w:rPr>
        <w:t xml:space="preserve">Columns: </w:t>
      </w:r>
      <w:r w:rsidRPr="009B667A">
        <w:rPr>
          <w:rFonts w:eastAsia="Verdana"/>
        </w:rPr>
        <w:t>BAC- A contiguous BAC scaffold; n-the to</w:t>
      </w:r>
      <w:r>
        <w:rPr>
          <w:rFonts w:eastAsia="Verdana"/>
        </w:rPr>
        <w:t>tal number of observations; n1-</w:t>
      </w:r>
      <w:r w:rsidRPr="009B667A">
        <w:rPr>
          <w:rFonts w:eastAsia="Verdana"/>
        </w:rPr>
        <w:t>count of occurrences of 1's; n2-count of occurrences of 0's; r-number of consecutive occurrences or runs of 1's and 0's</w:t>
      </w:r>
      <w:r>
        <w:rPr>
          <w:rFonts w:eastAsia="宋体" w:hint="eastAsia"/>
          <w:lang w:eastAsia="zh-CN"/>
        </w:rPr>
        <w:t xml:space="preserve"> </w:t>
      </w:r>
      <w:r w:rsidRPr="009B667A">
        <w:rPr>
          <w:rFonts w:eastAsia="+mn-ea"/>
          <w:lang w:eastAsia="zh-CN"/>
        </w:rPr>
        <w:t>†</w:t>
      </w:r>
      <w:r>
        <w:rPr>
          <w:rFonts w:eastAsia="宋体" w:hint="eastAsia"/>
          <w:lang w:eastAsia="zh-CN"/>
        </w:rPr>
        <w:t xml:space="preserve"> </w:t>
      </w:r>
      <w:r w:rsidRPr="009B667A">
        <w:rPr>
          <w:rFonts w:eastAsia="+mn-ea"/>
          <w:i/>
          <w:iCs/>
          <w:lang w:eastAsia="zh-CN"/>
        </w:rPr>
        <w:t>p</w:t>
      </w:r>
      <w:r w:rsidRPr="009B667A">
        <w:rPr>
          <w:rFonts w:eastAsia="+mn-ea"/>
          <w:lang w:eastAsia="zh-CN"/>
        </w:rPr>
        <w:t xml:space="preserve"> &lt; 0.05 </w:t>
      </w:r>
    </w:p>
    <w:p w:rsidR="007671BA" w:rsidRDefault="007671BA" w:rsidP="00824492">
      <w:pPr>
        <w:pStyle w:val="Mdeck6figurecaption"/>
        <w:spacing w:before="0"/>
        <w:rPr>
          <w:lang w:eastAsia="zh-CN"/>
        </w:rPr>
      </w:pPr>
      <w:r w:rsidRPr="007671BA">
        <w:rPr>
          <w:b/>
        </w:rPr>
        <w:lastRenderedPageBreak/>
        <w:t xml:space="preserve">Figure </w:t>
      </w:r>
      <w:r w:rsidRPr="007671BA">
        <w:rPr>
          <w:rFonts w:hint="eastAsia"/>
          <w:b/>
          <w:lang w:eastAsia="zh-CN"/>
        </w:rPr>
        <w:t>S</w:t>
      </w:r>
      <w:r w:rsidRPr="007671BA">
        <w:rPr>
          <w:b/>
        </w:rPr>
        <w:t>7.</w:t>
      </w:r>
      <w:r w:rsidRPr="0061783B">
        <w:t xml:space="preserve"> The average divergence of 233 Transposable Element (TE) families calculated using the TE consensus approach [</w:t>
      </w:r>
      <w:r w:rsidR="008C5238">
        <w:rPr>
          <w:rFonts w:eastAsia="宋体" w:hint="eastAsia"/>
          <w:lang w:eastAsia="zh-CN"/>
        </w:rPr>
        <w:t>3</w:t>
      </w:r>
      <w:r>
        <w:t>–</w:t>
      </w:r>
      <w:r w:rsidR="008C5238">
        <w:rPr>
          <w:rFonts w:eastAsia="宋体" w:hint="eastAsia"/>
          <w:lang w:eastAsia="zh-CN"/>
        </w:rPr>
        <w:t>5</w:t>
      </w:r>
      <w:r w:rsidRPr="0061783B">
        <w:t>].</w:t>
      </w:r>
    </w:p>
    <w:p w:rsidR="007671BA" w:rsidRDefault="007671BA" w:rsidP="007671BA">
      <w:pPr>
        <w:pStyle w:val="Mdeck6figurebody"/>
      </w:pPr>
      <w:r w:rsidRPr="007671BA">
        <w:rPr>
          <w:noProof/>
          <w:lang w:eastAsia="en-US" w:bidi="ar-SA"/>
        </w:rPr>
        <w:drawing>
          <wp:inline distT="0" distB="0" distL="0" distR="0">
            <wp:extent cx="5486400" cy="3732530"/>
            <wp:effectExtent l="19050" t="0" r="0" b="0"/>
            <wp:docPr id="7" name="Picture 6" descr="1.png"/>
            <wp:cNvGraphicFramePr/>
            <a:graphic xmlns:a="http://schemas.openxmlformats.org/drawingml/2006/main">
              <a:graphicData uri="http://schemas.openxmlformats.org/drawingml/2006/picture">
                <pic:pic xmlns:pic="http://schemas.openxmlformats.org/drawingml/2006/picture">
                  <pic:nvPicPr>
                    <pic:cNvPr id="3" name="Picture 2" descr="1.png"/>
                    <pic:cNvPicPr>
                      <a:picLocks noChangeAspect="1"/>
                    </pic:cNvPicPr>
                  </pic:nvPicPr>
                  <pic:blipFill>
                    <a:blip r:embed="rId15" cstate="print"/>
                    <a:stretch>
                      <a:fillRect/>
                    </a:stretch>
                  </pic:blipFill>
                  <pic:spPr>
                    <a:xfrm>
                      <a:off x="0" y="0"/>
                      <a:ext cx="5486400" cy="3732530"/>
                    </a:xfrm>
                    <a:prstGeom prst="rect">
                      <a:avLst/>
                    </a:prstGeom>
                  </pic:spPr>
                </pic:pic>
              </a:graphicData>
            </a:graphic>
          </wp:inline>
        </w:drawing>
      </w:r>
    </w:p>
    <w:p w:rsidR="007671BA" w:rsidRPr="007765F6" w:rsidRDefault="007671BA" w:rsidP="00824492">
      <w:pPr>
        <w:pStyle w:val="Mdeck6figurecaption"/>
        <w:rPr>
          <w:rFonts w:eastAsia="宋体"/>
          <w:lang w:val="en-GB" w:eastAsia="zh-CN"/>
        </w:rPr>
      </w:pPr>
      <w:r w:rsidRPr="007765F6">
        <w:rPr>
          <w:b/>
        </w:rPr>
        <w:t xml:space="preserve">Figure </w:t>
      </w:r>
      <w:r w:rsidRPr="007765F6">
        <w:rPr>
          <w:rFonts w:hint="eastAsia"/>
          <w:b/>
          <w:lang w:eastAsia="zh-CN"/>
        </w:rPr>
        <w:t>S</w:t>
      </w:r>
      <w:r w:rsidRPr="007765F6">
        <w:rPr>
          <w:b/>
        </w:rPr>
        <w:t>8.</w:t>
      </w:r>
      <w:r w:rsidRPr="007765F6">
        <w:t xml:space="preserve"> </w:t>
      </w:r>
      <w:proofErr w:type="gramStart"/>
      <w:r w:rsidRPr="007765F6">
        <w:t>Estimation of the number and size of gene families based on the gene predictions by AUGUSTUS</w:t>
      </w:r>
      <w:r w:rsidRPr="007765F6">
        <w:rPr>
          <w:lang w:val="en-GB"/>
        </w:rPr>
        <w:t xml:space="preserve"> [</w:t>
      </w:r>
      <w:r w:rsidR="008C5238" w:rsidRPr="007765F6">
        <w:rPr>
          <w:rFonts w:eastAsia="宋体" w:hint="eastAsia"/>
          <w:lang w:val="en-GB" w:eastAsia="zh-CN"/>
        </w:rPr>
        <w:t>6</w:t>
      </w:r>
      <w:r w:rsidRPr="007765F6">
        <w:rPr>
          <w:lang w:val="en-GB"/>
        </w:rPr>
        <w:t>].</w:t>
      </w:r>
      <w:proofErr w:type="gramEnd"/>
    </w:p>
    <w:p w:rsidR="007671BA" w:rsidRPr="007765F6" w:rsidRDefault="007671BA" w:rsidP="007671BA">
      <w:pPr>
        <w:pStyle w:val="Mdeck6figurebody"/>
      </w:pPr>
      <w:r w:rsidRPr="007765F6">
        <w:rPr>
          <w:noProof/>
          <w:lang w:eastAsia="en-US" w:bidi="ar-SA"/>
        </w:rPr>
        <w:drawing>
          <wp:inline distT="0" distB="0" distL="0" distR="0">
            <wp:extent cx="5486400" cy="4114800"/>
            <wp:effectExtent l="19050" t="0" r="0" b="0"/>
            <wp:docPr id="8" name="Picture 7" descr="geneFamily.png"/>
            <wp:cNvGraphicFramePr/>
            <a:graphic xmlns:a="http://schemas.openxmlformats.org/drawingml/2006/main">
              <a:graphicData uri="http://schemas.openxmlformats.org/drawingml/2006/picture">
                <pic:pic xmlns:pic="http://schemas.openxmlformats.org/drawingml/2006/picture">
                  <pic:nvPicPr>
                    <pic:cNvPr id="5" name="Picture 4" descr="geneFamily.png"/>
                    <pic:cNvPicPr>
                      <a:picLocks noChangeAspect="1"/>
                    </pic:cNvPicPr>
                  </pic:nvPicPr>
                  <pic:blipFill>
                    <a:blip r:embed="rId16" cstate="print"/>
                    <a:stretch>
                      <a:fillRect/>
                    </a:stretch>
                  </pic:blipFill>
                  <pic:spPr>
                    <a:xfrm>
                      <a:off x="0" y="0"/>
                      <a:ext cx="5486400" cy="4114800"/>
                    </a:xfrm>
                    <a:prstGeom prst="rect">
                      <a:avLst/>
                    </a:prstGeom>
                  </pic:spPr>
                </pic:pic>
              </a:graphicData>
            </a:graphic>
          </wp:inline>
        </w:drawing>
      </w:r>
    </w:p>
    <w:p w:rsidR="007671BA" w:rsidRPr="007765F6" w:rsidRDefault="007671BA" w:rsidP="00824492">
      <w:pPr>
        <w:pStyle w:val="Mdeck6figurecaption"/>
        <w:spacing w:before="0"/>
        <w:rPr>
          <w:lang w:eastAsia="zh-CN"/>
        </w:rPr>
      </w:pPr>
      <w:r w:rsidRPr="007765F6">
        <w:rPr>
          <w:b/>
        </w:rPr>
        <w:lastRenderedPageBreak/>
        <w:t xml:space="preserve">Figure </w:t>
      </w:r>
      <w:r w:rsidRPr="007765F6">
        <w:rPr>
          <w:rFonts w:hint="eastAsia"/>
          <w:b/>
          <w:lang w:eastAsia="zh-CN"/>
        </w:rPr>
        <w:t>S</w:t>
      </w:r>
      <w:r w:rsidRPr="007765F6">
        <w:rPr>
          <w:b/>
        </w:rPr>
        <w:t>9.</w:t>
      </w:r>
      <w:r w:rsidRPr="007765F6">
        <w:t xml:space="preserve"> Gene Ontology (GO) annotations of the gene predictions from the repeat-masked dataset in the “Molecular Function” category using BLAST2GO (B2G) [</w:t>
      </w:r>
      <w:r w:rsidR="008C5238" w:rsidRPr="007765F6">
        <w:rPr>
          <w:rFonts w:eastAsia="宋体" w:hint="eastAsia"/>
          <w:lang w:eastAsia="zh-CN"/>
        </w:rPr>
        <w:t>7</w:t>
      </w:r>
      <w:r w:rsidRPr="007765F6">
        <w:t>] using an alpha score of at least 0.6 and an ontology depth level of 3.</w:t>
      </w:r>
    </w:p>
    <w:p w:rsidR="007671BA" w:rsidRPr="007765F6" w:rsidRDefault="007671BA" w:rsidP="007671BA">
      <w:pPr>
        <w:pStyle w:val="Mdeck6figurebody"/>
      </w:pPr>
      <w:r w:rsidRPr="007765F6">
        <w:rPr>
          <w:noProof/>
          <w:lang w:eastAsia="en-US" w:bidi="ar-SA"/>
        </w:rPr>
        <w:drawing>
          <wp:inline distT="0" distB="0" distL="0" distR="0">
            <wp:extent cx="4552950" cy="3289465"/>
            <wp:effectExtent l="19050" t="0" r="0" b="0"/>
            <wp:docPr id="9" name="Picture 8" descr="molF.png"/>
            <wp:cNvGraphicFramePr/>
            <a:graphic xmlns:a="http://schemas.openxmlformats.org/drawingml/2006/main">
              <a:graphicData uri="http://schemas.openxmlformats.org/drawingml/2006/picture">
                <pic:pic xmlns:pic="http://schemas.openxmlformats.org/drawingml/2006/picture">
                  <pic:nvPicPr>
                    <pic:cNvPr id="7" name="Picture 6" descr="molF.png"/>
                    <pic:cNvPicPr>
                      <a:picLocks noChangeAspect="1"/>
                    </pic:cNvPicPr>
                  </pic:nvPicPr>
                  <pic:blipFill>
                    <a:blip r:embed="rId17" cstate="print"/>
                    <a:srcRect l="9287" t="11844" r="7688"/>
                    <a:stretch>
                      <a:fillRect/>
                    </a:stretch>
                  </pic:blipFill>
                  <pic:spPr>
                    <a:xfrm>
                      <a:off x="0" y="0"/>
                      <a:ext cx="4552950" cy="3289465"/>
                    </a:xfrm>
                    <a:prstGeom prst="rect">
                      <a:avLst/>
                    </a:prstGeom>
                  </pic:spPr>
                </pic:pic>
              </a:graphicData>
            </a:graphic>
          </wp:inline>
        </w:drawing>
      </w:r>
    </w:p>
    <w:p w:rsidR="009622F9" w:rsidRPr="007765F6" w:rsidRDefault="007671BA" w:rsidP="008C38E0">
      <w:pPr>
        <w:pStyle w:val="Mdeck5tablefooter"/>
        <w:jc w:val="center"/>
        <w:rPr>
          <w:rFonts w:eastAsia="宋体"/>
          <w:lang w:eastAsia="zh-CN"/>
        </w:rPr>
      </w:pPr>
      <w:r w:rsidRPr="007765F6">
        <w:rPr>
          <w:rFonts w:eastAsia="+mn-ea"/>
        </w:rPr>
        <w:t>* Denotes significant difference between the masked and unmasked datas</w:t>
      </w:r>
      <w:r w:rsidR="009622F9" w:rsidRPr="007765F6">
        <w:rPr>
          <w:rFonts w:eastAsia="+mn-ea"/>
        </w:rPr>
        <w:t>ets at 99% confidence interval.</w:t>
      </w:r>
    </w:p>
    <w:p w:rsidR="003D606D" w:rsidRDefault="003D606D" w:rsidP="003D606D">
      <w:pPr>
        <w:pStyle w:val="Mdeck4heading1"/>
        <w:rPr>
          <w:rFonts w:eastAsia="宋体"/>
          <w:lang w:eastAsia="zh-CN"/>
        </w:rPr>
      </w:pPr>
      <w:r w:rsidRPr="007765F6">
        <w:rPr>
          <w:rFonts w:eastAsia="宋体"/>
        </w:rPr>
        <w:t>Reference</w:t>
      </w:r>
      <w:r w:rsidR="001B7248" w:rsidRPr="007765F6">
        <w:rPr>
          <w:rFonts w:eastAsia="宋体" w:hint="eastAsia"/>
          <w:lang w:eastAsia="zh-CN"/>
        </w:rPr>
        <w:t>s</w:t>
      </w:r>
    </w:p>
    <w:p w:rsidR="00BC2B6A" w:rsidRDefault="001B7248" w:rsidP="00BC2B6A">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proofErr w:type="spellStart"/>
      <w:r w:rsidRPr="002C54C0">
        <w:rPr>
          <w:rFonts w:ascii="Times New Roman" w:hAnsi="Times New Roman" w:cs="Times New Roman"/>
        </w:rPr>
        <w:t>Bao</w:t>
      </w:r>
      <w:proofErr w:type="spellEnd"/>
      <w:r w:rsidRPr="002C54C0">
        <w:rPr>
          <w:rFonts w:ascii="Times New Roman" w:hAnsi="Times New Roman" w:cs="Times New Roman"/>
        </w:rPr>
        <w:t xml:space="preserve">, Z.; Eddy, S.R. Automated </w:t>
      </w:r>
      <w:r w:rsidRPr="002C54C0">
        <w:rPr>
          <w:rFonts w:ascii="Times New Roman" w:hAnsi="Times New Roman" w:cs="Times New Roman"/>
          <w:i/>
        </w:rPr>
        <w:t>de novo</w:t>
      </w:r>
      <w:r w:rsidRPr="002C54C0">
        <w:rPr>
          <w:rFonts w:ascii="Times New Roman" w:hAnsi="Times New Roman" w:cs="Times New Roman"/>
        </w:rPr>
        <w:t xml:space="preserve"> identification of repeat sequence families in sequenced genomes. </w:t>
      </w:r>
      <w:r w:rsidRPr="002C54C0">
        <w:rPr>
          <w:rFonts w:ascii="Times New Roman" w:hAnsi="Times New Roman" w:cs="Times New Roman"/>
          <w:i/>
        </w:rPr>
        <w:t xml:space="preserve">Genome Res. </w:t>
      </w:r>
      <w:r w:rsidRPr="002C54C0">
        <w:rPr>
          <w:rFonts w:ascii="Times New Roman" w:hAnsi="Times New Roman" w:cs="Times New Roman"/>
          <w:b/>
        </w:rPr>
        <w:t>2002</w:t>
      </w:r>
      <w:r w:rsidRPr="002C54C0">
        <w:rPr>
          <w:rFonts w:ascii="Times New Roman" w:hAnsi="Times New Roman" w:cs="Times New Roman"/>
        </w:rPr>
        <w:t xml:space="preserve">, </w:t>
      </w:r>
      <w:r w:rsidRPr="002C54C0">
        <w:rPr>
          <w:rFonts w:ascii="Times New Roman" w:hAnsi="Times New Roman" w:cs="Times New Roman"/>
          <w:i/>
        </w:rPr>
        <w:t>12</w:t>
      </w:r>
      <w:r w:rsidRPr="002C54C0">
        <w:rPr>
          <w:rFonts w:ascii="Times New Roman" w:hAnsi="Times New Roman" w:cs="Times New Roman"/>
        </w:rPr>
        <w:t>, 1269–1276.</w:t>
      </w:r>
    </w:p>
    <w:p w:rsidR="008C5238" w:rsidRDefault="008C5238" w:rsidP="008C5238">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r w:rsidRPr="002900D3">
        <w:rPr>
          <w:rFonts w:ascii="Times New Roman" w:hAnsi="Times New Roman" w:cs="Times New Roman"/>
        </w:rPr>
        <w:t xml:space="preserve">Daniel, W.W. </w:t>
      </w:r>
      <w:r w:rsidRPr="002900D3">
        <w:rPr>
          <w:rFonts w:ascii="Times New Roman" w:hAnsi="Times New Roman" w:cs="Times New Roman"/>
          <w:i/>
        </w:rPr>
        <w:t>Applied Nonparametric Statistics</w:t>
      </w:r>
      <w:r w:rsidRPr="002900D3">
        <w:rPr>
          <w:rFonts w:ascii="Times New Roman" w:hAnsi="Times New Roman" w:cs="Times New Roman"/>
        </w:rPr>
        <w:t xml:space="preserve">; </w:t>
      </w:r>
      <w:r>
        <w:rPr>
          <w:rFonts w:ascii="Times New Roman" w:hAnsi="Times New Roman" w:cs="Times New Roman"/>
        </w:rPr>
        <w:t>PWS Kent: Boston, MA, USA, 1990</w:t>
      </w:r>
      <w:r>
        <w:rPr>
          <w:rFonts w:ascii="Times New Roman" w:hAnsi="Times New Roman" w:cs="Times New Roman" w:hint="eastAsia"/>
          <w:lang w:eastAsia="zh-CN"/>
        </w:rPr>
        <w:t>.</w:t>
      </w:r>
    </w:p>
    <w:p w:rsidR="008C5238" w:rsidRDefault="008C5238" w:rsidP="008C5238">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proofErr w:type="spellStart"/>
      <w:r w:rsidRPr="000C5351">
        <w:rPr>
          <w:rFonts w:ascii="Times New Roman" w:hAnsi="Times New Roman" w:cs="Times New Roman"/>
        </w:rPr>
        <w:t>Kapitonov</w:t>
      </w:r>
      <w:proofErr w:type="spellEnd"/>
      <w:r w:rsidRPr="000C5351">
        <w:rPr>
          <w:rFonts w:ascii="Times New Roman" w:hAnsi="Times New Roman" w:cs="Times New Roman"/>
        </w:rPr>
        <w:t xml:space="preserve">, V.; </w:t>
      </w:r>
      <w:proofErr w:type="spellStart"/>
      <w:r w:rsidRPr="000C5351">
        <w:rPr>
          <w:rFonts w:ascii="Times New Roman" w:hAnsi="Times New Roman" w:cs="Times New Roman"/>
        </w:rPr>
        <w:t>Jurka</w:t>
      </w:r>
      <w:proofErr w:type="spellEnd"/>
      <w:r w:rsidRPr="000C5351">
        <w:rPr>
          <w:rFonts w:ascii="Times New Roman" w:hAnsi="Times New Roman" w:cs="Times New Roman"/>
        </w:rPr>
        <w:t xml:space="preserve">, J. The age of </w:t>
      </w:r>
      <w:proofErr w:type="spellStart"/>
      <w:r w:rsidRPr="000C5351">
        <w:rPr>
          <w:rFonts w:ascii="Times New Roman" w:hAnsi="Times New Roman" w:cs="Times New Roman"/>
        </w:rPr>
        <w:t>alu</w:t>
      </w:r>
      <w:proofErr w:type="spellEnd"/>
      <w:r w:rsidRPr="000C5351">
        <w:rPr>
          <w:rFonts w:ascii="Times New Roman" w:hAnsi="Times New Roman" w:cs="Times New Roman"/>
        </w:rPr>
        <w:t xml:space="preserve"> subfamilies. </w:t>
      </w:r>
      <w:r w:rsidRPr="000C5351">
        <w:rPr>
          <w:rFonts w:ascii="Times New Roman" w:hAnsi="Times New Roman" w:cs="Times New Roman"/>
          <w:i/>
        </w:rPr>
        <w:t xml:space="preserve">J. Mol. </w:t>
      </w:r>
      <w:proofErr w:type="spellStart"/>
      <w:r w:rsidRPr="000C5351">
        <w:rPr>
          <w:rFonts w:ascii="Times New Roman" w:hAnsi="Times New Roman" w:cs="Times New Roman"/>
          <w:i/>
        </w:rPr>
        <w:t>Evol</w:t>
      </w:r>
      <w:proofErr w:type="spellEnd"/>
      <w:r w:rsidRPr="000C5351">
        <w:rPr>
          <w:rFonts w:ascii="Times New Roman" w:hAnsi="Times New Roman" w:cs="Times New Roman"/>
          <w:i/>
        </w:rPr>
        <w:t xml:space="preserve">. </w:t>
      </w:r>
      <w:r w:rsidRPr="000C5351">
        <w:rPr>
          <w:rFonts w:ascii="Times New Roman" w:hAnsi="Times New Roman" w:cs="Times New Roman"/>
          <w:b/>
        </w:rPr>
        <w:t>1996</w:t>
      </w:r>
      <w:r w:rsidRPr="000C5351">
        <w:rPr>
          <w:rFonts w:ascii="Times New Roman" w:hAnsi="Times New Roman" w:cs="Times New Roman"/>
        </w:rPr>
        <w:t xml:space="preserve">, </w:t>
      </w:r>
      <w:r w:rsidRPr="000C5351">
        <w:rPr>
          <w:rFonts w:ascii="Times New Roman" w:hAnsi="Times New Roman" w:cs="Times New Roman"/>
          <w:i/>
        </w:rPr>
        <w:t>42</w:t>
      </w:r>
      <w:r w:rsidRPr="000C5351">
        <w:rPr>
          <w:rFonts w:ascii="Times New Roman" w:hAnsi="Times New Roman" w:cs="Times New Roman"/>
        </w:rPr>
        <w:t>, 59–65.</w:t>
      </w:r>
    </w:p>
    <w:p w:rsidR="008C5238" w:rsidRDefault="008C5238" w:rsidP="008C5238">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proofErr w:type="spellStart"/>
      <w:r w:rsidRPr="000C5351">
        <w:rPr>
          <w:rFonts w:ascii="Times New Roman" w:hAnsi="Times New Roman" w:cs="Times New Roman"/>
        </w:rPr>
        <w:t>Smit</w:t>
      </w:r>
      <w:proofErr w:type="spellEnd"/>
      <w:r w:rsidRPr="000C5351">
        <w:rPr>
          <w:rFonts w:ascii="Times New Roman" w:hAnsi="Times New Roman" w:cs="Times New Roman"/>
        </w:rPr>
        <w:t xml:space="preserve">, A.F.A.; </w:t>
      </w:r>
      <w:proofErr w:type="spellStart"/>
      <w:r w:rsidRPr="000C5351">
        <w:rPr>
          <w:rFonts w:ascii="Times New Roman" w:hAnsi="Times New Roman" w:cs="Times New Roman"/>
        </w:rPr>
        <w:t>Toth</w:t>
      </w:r>
      <w:proofErr w:type="spellEnd"/>
      <w:r w:rsidRPr="000C5351">
        <w:rPr>
          <w:rFonts w:ascii="Times New Roman" w:hAnsi="Times New Roman" w:cs="Times New Roman"/>
        </w:rPr>
        <w:t xml:space="preserve">, G.; Riggs, A.D.; </w:t>
      </w:r>
      <w:proofErr w:type="spellStart"/>
      <w:r w:rsidRPr="000C5351">
        <w:rPr>
          <w:rFonts w:ascii="Times New Roman" w:hAnsi="Times New Roman" w:cs="Times New Roman"/>
        </w:rPr>
        <w:t>Jurka</w:t>
      </w:r>
      <w:proofErr w:type="spellEnd"/>
      <w:r w:rsidRPr="000C5351">
        <w:rPr>
          <w:rFonts w:ascii="Times New Roman" w:hAnsi="Times New Roman" w:cs="Times New Roman"/>
        </w:rPr>
        <w:t xml:space="preserve">, J. Ancestral, mammalian-wide subfamilies of line-1 repetitive sequences. </w:t>
      </w:r>
      <w:r w:rsidRPr="000C5351">
        <w:rPr>
          <w:rFonts w:ascii="Times New Roman" w:hAnsi="Times New Roman" w:cs="Times New Roman"/>
          <w:i/>
        </w:rPr>
        <w:t xml:space="preserve">J. Mol. Biol. </w:t>
      </w:r>
      <w:r w:rsidRPr="000C5351">
        <w:rPr>
          <w:rFonts w:ascii="Times New Roman" w:hAnsi="Times New Roman" w:cs="Times New Roman"/>
          <w:b/>
        </w:rPr>
        <w:t>1995</w:t>
      </w:r>
      <w:r w:rsidRPr="000C5351">
        <w:rPr>
          <w:rFonts w:ascii="Times New Roman" w:hAnsi="Times New Roman" w:cs="Times New Roman"/>
        </w:rPr>
        <w:t xml:space="preserve">, </w:t>
      </w:r>
      <w:r w:rsidRPr="000C5351">
        <w:rPr>
          <w:rFonts w:ascii="Times New Roman" w:hAnsi="Times New Roman" w:cs="Times New Roman"/>
          <w:i/>
        </w:rPr>
        <w:t>246</w:t>
      </w:r>
      <w:r w:rsidRPr="000C5351">
        <w:rPr>
          <w:rFonts w:ascii="Times New Roman" w:hAnsi="Times New Roman" w:cs="Times New Roman"/>
        </w:rPr>
        <w:t>, 401–417.</w:t>
      </w:r>
    </w:p>
    <w:p w:rsidR="008C5238" w:rsidRDefault="008C5238" w:rsidP="008C5238">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proofErr w:type="spellStart"/>
      <w:r w:rsidRPr="008765F7">
        <w:rPr>
          <w:rFonts w:ascii="Times New Roman" w:hAnsi="Times New Roman" w:cs="Times New Roman"/>
        </w:rPr>
        <w:t>Feschotte</w:t>
      </w:r>
      <w:proofErr w:type="spellEnd"/>
      <w:r w:rsidRPr="008765F7">
        <w:rPr>
          <w:rFonts w:ascii="Times New Roman" w:hAnsi="Times New Roman" w:cs="Times New Roman"/>
        </w:rPr>
        <w:t xml:space="preserve">, C.; </w:t>
      </w:r>
      <w:proofErr w:type="spellStart"/>
      <w:r w:rsidRPr="008765F7">
        <w:rPr>
          <w:rFonts w:ascii="Times New Roman" w:hAnsi="Times New Roman" w:cs="Times New Roman"/>
        </w:rPr>
        <w:t>Pritham</w:t>
      </w:r>
      <w:proofErr w:type="spellEnd"/>
      <w:r w:rsidRPr="008765F7">
        <w:rPr>
          <w:rFonts w:ascii="Times New Roman" w:hAnsi="Times New Roman" w:cs="Times New Roman"/>
        </w:rPr>
        <w:t xml:space="preserve">, E.J. Computational analysis and </w:t>
      </w:r>
      <w:proofErr w:type="spellStart"/>
      <w:r w:rsidRPr="008765F7">
        <w:rPr>
          <w:rFonts w:ascii="Times New Roman" w:hAnsi="Times New Roman" w:cs="Times New Roman"/>
        </w:rPr>
        <w:t>paleogenomics</w:t>
      </w:r>
      <w:proofErr w:type="spellEnd"/>
      <w:r w:rsidRPr="008765F7">
        <w:rPr>
          <w:rFonts w:ascii="Times New Roman" w:hAnsi="Times New Roman" w:cs="Times New Roman"/>
        </w:rPr>
        <w:t xml:space="preserve"> of interspersed repeats </w:t>
      </w:r>
      <w:r>
        <w:rPr>
          <w:rFonts w:ascii="Times New Roman" w:hAnsi="Times New Roman" w:cs="Times New Roman" w:hint="eastAsia"/>
          <w:lang w:eastAsia="zh-CN"/>
        </w:rPr>
        <w:br/>
      </w:r>
      <w:r w:rsidRPr="008765F7">
        <w:rPr>
          <w:rFonts w:ascii="Times New Roman" w:hAnsi="Times New Roman" w:cs="Times New Roman"/>
        </w:rPr>
        <w:t xml:space="preserve">in eukaryotes. In </w:t>
      </w:r>
      <w:r w:rsidRPr="008765F7">
        <w:rPr>
          <w:rFonts w:ascii="Times New Roman" w:hAnsi="Times New Roman" w:cs="Times New Roman"/>
          <w:i/>
        </w:rPr>
        <w:t>Computational genomics: Current Methods</w:t>
      </w:r>
      <w:r w:rsidRPr="00E4229C">
        <w:rPr>
          <w:rFonts w:ascii="Times New Roman" w:hAnsi="Times New Roman" w:cs="Times New Roman"/>
        </w:rPr>
        <w:t>;</w:t>
      </w:r>
      <w:r w:rsidRPr="008765F7">
        <w:rPr>
          <w:rFonts w:ascii="Times New Roman" w:hAnsi="Times New Roman" w:cs="Times New Roman"/>
        </w:rPr>
        <w:t xml:space="preserve"> </w:t>
      </w:r>
      <w:proofErr w:type="spellStart"/>
      <w:r w:rsidRPr="008765F7">
        <w:rPr>
          <w:rFonts w:ascii="Times New Roman" w:hAnsi="Times New Roman" w:cs="Times New Roman"/>
        </w:rPr>
        <w:t>Stojanovic</w:t>
      </w:r>
      <w:proofErr w:type="spellEnd"/>
      <w:r w:rsidRPr="008765F7">
        <w:rPr>
          <w:rFonts w:ascii="Times New Roman" w:hAnsi="Times New Roman" w:cs="Times New Roman"/>
        </w:rPr>
        <w:t xml:space="preserve">, N., Ed.; Horizon Bioscience: </w:t>
      </w:r>
      <w:proofErr w:type="spellStart"/>
      <w:r w:rsidRPr="008765F7">
        <w:rPr>
          <w:rFonts w:ascii="Times New Roman" w:hAnsi="Times New Roman" w:cs="Times New Roman"/>
        </w:rPr>
        <w:t>Wymondham</w:t>
      </w:r>
      <w:proofErr w:type="spellEnd"/>
      <w:r w:rsidRPr="008765F7">
        <w:rPr>
          <w:rFonts w:ascii="Times New Roman" w:hAnsi="Times New Roman" w:cs="Times New Roman"/>
        </w:rPr>
        <w:t>, Norfolk, UK, 2007; pp. 31–53.</w:t>
      </w:r>
    </w:p>
    <w:p w:rsidR="008C5238" w:rsidRDefault="008C5238" w:rsidP="008C5238">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proofErr w:type="spellStart"/>
      <w:r w:rsidRPr="008765F7">
        <w:rPr>
          <w:rFonts w:ascii="Times New Roman" w:hAnsi="Times New Roman" w:cs="Times New Roman"/>
        </w:rPr>
        <w:t>Stanke</w:t>
      </w:r>
      <w:proofErr w:type="spellEnd"/>
      <w:r w:rsidRPr="008765F7">
        <w:rPr>
          <w:rFonts w:ascii="Times New Roman" w:hAnsi="Times New Roman" w:cs="Times New Roman"/>
        </w:rPr>
        <w:t xml:space="preserve">, M.; </w:t>
      </w:r>
      <w:proofErr w:type="spellStart"/>
      <w:r w:rsidRPr="008765F7">
        <w:rPr>
          <w:rFonts w:ascii="Times New Roman" w:hAnsi="Times New Roman" w:cs="Times New Roman"/>
        </w:rPr>
        <w:t>Diekhans</w:t>
      </w:r>
      <w:proofErr w:type="spellEnd"/>
      <w:r w:rsidRPr="008765F7">
        <w:rPr>
          <w:rFonts w:ascii="Times New Roman" w:hAnsi="Times New Roman" w:cs="Times New Roman"/>
        </w:rPr>
        <w:t xml:space="preserve">, M.; </w:t>
      </w:r>
      <w:proofErr w:type="spellStart"/>
      <w:r w:rsidRPr="008765F7">
        <w:rPr>
          <w:rFonts w:ascii="Times New Roman" w:hAnsi="Times New Roman" w:cs="Times New Roman"/>
        </w:rPr>
        <w:t>Baertsch</w:t>
      </w:r>
      <w:proofErr w:type="spellEnd"/>
      <w:r w:rsidRPr="008765F7">
        <w:rPr>
          <w:rFonts w:ascii="Times New Roman" w:hAnsi="Times New Roman" w:cs="Times New Roman"/>
        </w:rPr>
        <w:t xml:space="preserve">, R.; Haussler, D. Using native and </w:t>
      </w:r>
      <w:proofErr w:type="spellStart"/>
      <w:r w:rsidRPr="008765F7">
        <w:rPr>
          <w:rFonts w:ascii="Times New Roman" w:hAnsi="Times New Roman" w:cs="Times New Roman"/>
        </w:rPr>
        <w:t>syntenically</w:t>
      </w:r>
      <w:proofErr w:type="spellEnd"/>
      <w:r w:rsidRPr="008765F7">
        <w:rPr>
          <w:rFonts w:ascii="Times New Roman" w:hAnsi="Times New Roman" w:cs="Times New Roman"/>
        </w:rPr>
        <w:t xml:space="preserve"> mapped </w:t>
      </w:r>
      <w:proofErr w:type="spellStart"/>
      <w:r w:rsidRPr="008765F7">
        <w:rPr>
          <w:rFonts w:ascii="Times New Roman" w:hAnsi="Times New Roman" w:cs="Times New Roman"/>
        </w:rPr>
        <w:t>cdna</w:t>
      </w:r>
      <w:proofErr w:type="spellEnd"/>
      <w:r w:rsidRPr="008765F7">
        <w:rPr>
          <w:rFonts w:ascii="Times New Roman" w:hAnsi="Times New Roman" w:cs="Times New Roman"/>
        </w:rPr>
        <w:t xml:space="preserve"> alignments to improve </w:t>
      </w:r>
      <w:r w:rsidRPr="008765F7">
        <w:rPr>
          <w:rFonts w:ascii="Times New Roman" w:hAnsi="Times New Roman" w:cs="Times New Roman"/>
          <w:i/>
        </w:rPr>
        <w:t>de novo</w:t>
      </w:r>
      <w:r w:rsidRPr="008765F7">
        <w:rPr>
          <w:rFonts w:ascii="Times New Roman" w:hAnsi="Times New Roman" w:cs="Times New Roman"/>
        </w:rPr>
        <w:t xml:space="preserve"> gene finding. </w:t>
      </w:r>
      <w:r w:rsidRPr="008765F7">
        <w:rPr>
          <w:rFonts w:ascii="Times New Roman" w:hAnsi="Times New Roman" w:cs="Times New Roman"/>
          <w:i/>
        </w:rPr>
        <w:t xml:space="preserve">Bioinformatics </w:t>
      </w:r>
      <w:r w:rsidRPr="008765F7">
        <w:rPr>
          <w:rFonts w:ascii="Times New Roman" w:hAnsi="Times New Roman" w:cs="Times New Roman"/>
          <w:b/>
        </w:rPr>
        <w:t>2008</w:t>
      </w:r>
      <w:r w:rsidRPr="008765F7">
        <w:rPr>
          <w:rFonts w:ascii="Times New Roman" w:hAnsi="Times New Roman" w:cs="Times New Roman"/>
        </w:rPr>
        <w:t xml:space="preserve">, </w:t>
      </w:r>
      <w:r w:rsidRPr="008765F7">
        <w:rPr>
          <w:rFonts w:ascii="Times New Roman" w:hAnsi="Times New Roman" w:cs="Times New Roman"/>
          <w:i/>
        </w:rPr>
        <w:t>24</w:t>
      </w:r>
      <w:r w:rsidRPr="008765F7">
        <w:rPr>
          <w:rFonts w:ascii="Times New Roman" w:hAnsi="Times New Roman" w:cs="Times New Roman"/>
        </w:rPr>
        <w:t>, 637–644.</w:t>
      </w:r>
    </w:p>
    <w:p w:rsidR="008C5238" w:rsidRDefault="008C5238" w:rsidP="008C5238">
      <w:pPr>
        <w:pStyle w:val="ListParagraph"/>
        <w:numPr>
          <w:ilvl w:val="0"/>
          <w:numId w:val="7"/>
        </w:numPr>
        <w:adjustRightInd w:val="0"/>
        <w:snapToGrid w:val="0"/>
        <w:spacing w:line="340" w:lineRule="atLeast"/>
        <w:ind w:left="547" w:firstLineChars="0" w:hanging="547"/>
        <w:contextualSpacing/>
        <w:jc w:val="both"/>
        <w:rPr>
          <w:rFonts w:ascii="Times New Roman" w:hAnsi="Times New Roman" w:cs="Times New Roman"/>
        </w:rPr>
      </w:pPr>
      <w:proofErr w:type="spellStart"/>
      <w:r w:rsidRPr="008765F7">
        <w:rPr>
          <w:rFonts w:ascii="Times New Roman" w:hAnsi="Times New Roman" w:cs="Times New Roman"/>
        </w:rPr>
        <w:t>Conesa</w:t>
      </w:r>
      <w:proofErr w:type="spellEnd"/>
      <w:r w:rsidRPr="008765F7">
        <w:rPr>
          <w:rFonts w:ascii="Times New Roman" w:hAnsi="Times New Roman" w:cs="Times New Roman"/>
        </w:rPr>
        <w:t xml:space="preserve">, A.; </w:t>
      </w:r>
      <w:proofErr w:type="spellStart"/>
      <w:r w:rsidRPr="008765F7">
        <w:rPr>
          <w:rFonts w:ascii="Times New Roman" w:hAnsi="Times New Roman" w:cs="Times New Roman"/>
        </w:rPr>
        <w:t>Gotz</w:t>
      </w:r>
      <w:proofErr w:type="spellEnd"/>
      <w:r w:rsidRPr="008765F7">
        <w:rPr>
          <w:rFonts w:ascii="Times New Roman" w:hAnsi="Times New Roman" w:cs="Times New Roman"/>
        </w:rPr>
        <w:t xml:space="preserve">, S.; Garcia-Gomez, J.M.; </w:t>
      </w:r>
      <w:proofErr w:type="spellStart"/>
      <w:r w:rsidRPr="008765F7">
        <w:rPr>
          <w:rFonts w:ascii="Times New Roman" w:hAnsi="Times New Roman" w:cs="Times New Roman"/>
        </w:rPr>
        <w:t>Terol</w:t>
      </w:r>
      <w:proofErr w:type="spellEnd"/>
      <w:r w:rsidRPr="008765F7">
        <w:rPr>
          <w:rFonts w:ascii="Times New Roman" w:hAnsi="Times New Roman" w:cs="Times New Roman"/>
        </w:rPr>
        <w:t xml:space="preserve">, J.; Talon, M.; Robles, M. Blast2go: A universal tool for annotation, visualization and analysis in functional genomics research. </w:t>
      </w:r>
      <w:r w:rsidRPr="008765F7">
        <w:rPr>
          <w:rFonts w:ascii="Times New Roman" w:hAnsi="Times New Roman" w:cs="Times New Roman"/>
          <w:i/>
        </w:rPr>
        <w:t xml:space="preserve">Bioinformatics </w:t>
      </w:r>
      <w:r w:rsidRPr="008765F7">
        <w:rPr>
          <w:rFonts w:ascii="Times New Roman" w:hAnsi="Times New Roman" w:cs="Times New Roman"/>
          <w:b/>
        </w:rPr>
        <w:t>2005</w:t>
      </w:r>
      <w:r w:rsidRPr="008765F7">
        <w:rPr>
          <w:rFonts w:ascii="Times New Roman" w:hAnsi="Times New Roman" w:cs="Times New Roman"/>
        </w:rPr>
        <w:t xml:space="preserve">, </w:t>
      </w:r>
      <w:r w:rsidRPr="008765F7">
        <w:rPr>
          <w:rFonts w:ascii="Times New Roman" w:hAnsi="Times New Roman" w:cs="Times New Roman"/>
          <w:i/>
        </w:rPr>
        <w:t>21</w:t>
      </w:r>
      <w:r w:rsidRPr="008765F7">
        <w:rPr>
          <w:rFonts w:ascii="Times New Roman" w:hAnsi="Times New Roman" w:cs="Times New Roman"/>
        </w:rPr>
        <w:t>, 3674–3676.</w:t>
      </w:r>
    </w:p>
    <w:p w:rsidR="00BC2B6A" w:rsidRPr="00553454" w:rsidRDefault="00BC2B6A" w:rsidP="00553454">
      <w:pPr>
        <w:spacing w:before="240" w:line="340" w:lineRule="atLeast"/>
        <w:jc w:val="both"/>
        <w:rPr>
          <w:rFonts w:ascii="Times New Roman" w:hAnsi="Times New Roman" w:cs="Times New Roman"/>
          <w:lang w:eastAsia="zh-CN"/>
        </w:rPr>
      </w:pPr>
      <w:proofErr w:type="gramStart"/>
      <w:r w:rsidRPr="00212E62">
        <w:rPr>
          <w:rFonts w:ascii="Times New Roman" w:hAnsi="Times New Roman" w:cs="Times New Roman"/>
        </w:rPr>
        <w:t>© 201</w:t>
      </w:r>
      <w:r>
        <w:rPr>
          <w:rFonts w:ascii="Times New Roman" w:hAnsi="Times New Roman" w:cs="Times New Roman"/>
        </w:rPr>
        <w:t>4</w:t>
      </w:r>
      <w:r w:rsidRPr="00212E62">
        <w:rPr>
          <w:rFonts w:ascii="Times New Roman" w:hAnsi="Times New Roman" w:cs="Times New Roman"/>
        </w:rPr>
        <w:t xml:space="preserve"> by the authors; licensee MDPI, Basel, Switzerland.</w:t>
      </w:r>
      <w:proofErr w:type="gramEnd"/>
      <w:r w:rsidRPr="00212E62">
        <w:rPr>
          <w:rFonts w:ascii="Times New Roman" w:hAnsi="Times New Roman" w:cs="Times New Roman"/>
        </w:rPr>
        <w:t xml:space="preserve"> This article is an open access article distributed under the terms and conditions of the Creative Commons Attribution license (http://creativecommons.org/licenses/by/3.0/).</w:t>
      </w:r>
    </w:p>
    <w:sectPr w:rsidR="00BC2B6A" w:rsidRPr="00553454" w:rsidSect="008B5369">
      <w:headerReference w:type="default" r:id="rId18"/>
      <w:type w:val="continuous"/>
      <w:pgSz w:w="11906" w:h="16838"/>
      <w:pgMar w:top="994" w:right="994" w:bottom="994" w:left="994" w:header="850" w:footer="562" w:gutter="0"/>
      <w:cols w:space="425"/>
      <w:titlePg/>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1538" w:rsidRDefault="00931538" w:rsidP="008B5369">
      <w:r>
        <w:separator/>
      </w:r>
    </w:p>
  </w:endnote>
  <w:endnote w:type="continuationSeparator" w:id="0">
    <w:p w:rsidR="00931538" w:rsidRDefault="00931538" w:rsidP="008B536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n-ea">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1538" w:rsidRDefault="00931538" w:rsidP="008B5369">
      <w:r>
        <w:separator/>
      </w:r>
    </w:p>
  </w:footnote>
  <w:footnote w:type="continuationSeparator" w:id="0">
    <w:p w:rsidR="00931538" w:rsidRDefault="00931538" w:rsidP="008B53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369" w:rsidRDefault="008B5369" w:rsidP="008B5369">
    <w:pPr>
      <w:adjustRightInd w:val="0"/>
      <w:snapToGrid w:val="0"/>
      <w:rPr>
        <w:rFonts w:ascii="Times New Roman" w:hAnsi="Times New Roman" w:cs="Times New Roman"/>
        <w:b/>
      </w:rPr>
    </w:pPr>
    <w:r>
      <w:rPr>
        <w:rFonts w:ascii="Times New Roman" w:hAnsi="Times New Roman" w:cs="Times New Roman"/>
        <w:i/>
      </w:rPr>
      <w:t xml:space="preserve">Biology </w:t>
    </w:r>
    <w:r>
      <w:rPr>
        <w:rFonts w:ascii="Times New Roman" w:hAnsi="Times New Roman" w:cs="Times New Roman"/>
        <w:b/>
      </w:rPr>
      <w:t>2014</w:t>
    </w:r>
    <w:r>
      <w:rPr>
        <w:rFonts w:ascii="Times New Roman" w:hAnsi="Times New Roman" w:cs="Times New Roman"/>
      </w:rPr>
      <w:t xml:space="preserve">, </w:t>
    </w:r>
    <w:r>
      <w:rPr>
        <w:rFonts w:ascii="Times New Roman" w:hAnsi="Times New Roman" w:cs="Times New Roman"/>
        <w:i/>
      </w:rPr>
      <w:t>3</w:t>
    </w:r>
    <w:r>
      <w:rPr>
        <w:rFonts w:ascii="Times New Roman" w:hAnsi="Times New Roman" w:cs="Times New Roman"/>
        <w:i/>
      </w:rPr>
      <w:ptab w:relativeTo="margin" w:alignment="right" w:leader="none"/>
    </w:r>
    <w:r w:rsidR="00815278">
      <w:rPr>
        <w:rFonts w:ascii="Times New Roman" w:hAnsi="Times New Roman" w:cs="Times New Roman" w:hint="eastAsia"/>
        <w:lang w:eastAsia="zh-CN"/>
      </w:rPr>
      <w:t>S</w:t>
    </w:r>
    <w:r w:rsidR="00215E28">
      <w:rPr>
        <w:rFonts w:ascii="Times New Roman" w:hAnsi="Times New Roman" w:cs="Times New Roman"/>
        <w:b/>
      </w:rPr>
      <w:fldChar w:fldCharType="begin"/>
    </w:r>
    <w:r>
      <w:rPr>
        <w:rFonts w:ascii="Times New Roman" w:hAnsi="Times New Roman" w:cs="Times New Roman"/>
        <w:b/>
      </w:rPr>
      <w:instrText xml:space="preserve"> PAGE  \* Arabic </w:instrText>
    </w:r>
    <w:r w:rsidR="00215E28">
      <w:rPr>
        <w:rFonts w:ascii="Times New Roman" w:hAnsi="Times New Roman" w:cs="Times New Roman"/>
        <w:b/>
      </w:rPr>
      <w:fldChar w:fldCharType="separate"/>
    </w:r>
    <w:r w:rsidR="007765F6">
      <w:rPr>
        <w:rFonts w:ascii="Times New Roman" w:hAnsi="Times New Roman" w:cs="Times New Roman"/>
        <w:b/>
        <w:noProof/>
      </w:rPr>
      <w:t>6</w:t>
    </w:r>
    <w:r w:rsidR="00215E28">
      <w:rPr>
        <w:rFonts w:ascii="Times New Roman" w:hAnsi="Times New Roman" w:cs="Times New Roman"/>
        <w:b/>
      </w:rPr>
      <w:fldChar w:fldCharType="end"/>
    </w:r>
  </w:p>
  <w:p w:rsidR="008B5369" w:rsidRPr="008B5369" w:rsidRDefault="008B5369" w:rsidP="008B5369">
    <w:pPr>
      <w:adjustRightInd w:val="0"/>
      <w:snapToGrid w:val="0"/>
      <w:rPr>
        <w:rFonts w:ascii="Times New Roman" w:hAnsi="Times New Roman" w:cs="Times New Roman"/>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7441F7"/>
    <w:multiLevelType w:val="hybridMultilevel"/>
    <w:tmpl w:val="84063D8A"/>
    <w:lvl w:ilvl="0" w:tplc="A6CA37BA">
      <w:start w:val="1"/>
      <w:numFmt w:val="bullet"/>
      <w:pStyle w:val="Mdeck4textbulletlist"/>
      <w:lvlText w:val=""/>
      <w:lvlJc w:val="left"/>
      <w:pPr>
        <w:ind w:left="982" w:hanging="420"/>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
    <w:nsid w:val="430B505B"/>
    <w:multiLevelType w:val="hybridMultilevel"/>
    <w:tmpl w:val="F9386972"/>
    <w:lvl w:ilvl="0" w:tplc="D92E77E2">
      <w:start w:val="1"/>
      <w:numFmt w:val="decimal"/>
      <w:pStyle w:val="Mdeck8references"/>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4FE84941"/>
    <w:multiLevelType w:val="hybridMultilevel"/>
    <w:tmpl w:val="0C465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DB20A64"/>
    <w:multiLevelType w:val="hybridMultilevel"/>
    <w:tmpl w:val="0E4CEBD6"/>
    <w:lvl w:ilvl="0" w:tplc="1EF298FE">
      <w:start w:val="1"/>
      <w:numFmt w:val="decimal"/>
      <w:pStyle w:val="Mdeck4textnumberedlist"/>
      <w:lvlText w:val="%1."/>
      <w:lvlJc w:val="left"/>
      <w:pPr>
        <w:ind w:left="982" w:hanging="420"/>
      </w:p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1"/>
  </w:num>
  <w:num w:numId="2">
    <w:abstractNumId w:val="3"/>
  </w:num>
  <w:num w:numId="3">
    <w:abstractNumId w:val="0"/>
  </w:num>
  <w:num w:numId="4">
    <w:abstractNumId w:val="0"/>
  </w:num>
  <w:num w:numId="5">
    <w:abstractNumId w:val="3"/>
  </w:num>
  <w:num w:numId="6">
    <w:abstractNumId w:val="1"/>
  </w:num>
  <w:num w:numId="7">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spelling="clean" w:grammar="clean"/>
  <w:stylePaneFormatFilter w:val="3F01"/>
  <w:defaultTabStop w:val="420"/>
  <w:drawingGridHorizontalSpacing w:val="120"/>
  <w:drawingGridVerticalSpacing w:val="163"/>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B5369"/>
    <w:rsid w:val="0000111C"/>
    <w:rsid w:val="00001C7B"/>
    <w:rsid w:val="00014483"/>
    <w:rsid w:val="00017C7F"/>
    <w:rsid w:val="0002301E"/>
    <w:rsid w:val="00035A29"/>
    <w:rsid w:val="0005200E"/>
    <w:rsid w:val="0005233E"/>
    <w:rsid w:val="00054BA4"/>
    <w:rsid w:val="00055905"/>
    <w:rsid w:val="000571FC"/>
    <w:rsid w:val="000578C0"/>
    <w:rsid w:val="00060CF4"/>
    <w:rsid w:val="0008160B"/>
    <w:rsid w:val="00085520"/>
    <w:rsid w:val="00087F7F"/>
    <w:rsid w:val="00091952"/>
    <w:rsid w:val="00095429"/>
    <w:rsid w:val="000A5CCC"/>
    <w:rsid w:val="000C246F"/>
    <w:rsid w:val="000C7653"/>
    <w:rsid w:val="000C783C"/>
    <w:rsid w:val="000C7A76"/>
    <w:rsid w:val="000E1F54"/>
    <w:rsid w:val="000E3CF5"/>
    <w:rsid w:val="000E4164"/>
    <w:rsid w:val="000E6D36"/>
    <w:rsid w:val="000F436C"/>
    <w:rsid w:val="000F48D7"/>
    <w:rsid w:val="00100144"/>
    <w:rsid w:val="00102BDA"/>
    <w:rsid w:val="0010568A"/>
    <w:rsid w:val="00105AAD"/>
    <w:rsid w:val="00106034"/>
    <w:rsid w:val="001257C3"/>
    <w:rsid w:val="001269CD"/>
    <w:rsid w:val="00126C2C"/>
    <w:rsid w:val="00133B25"/>
    <w:rsid w:val="00133E6C"/>
    <w:rsid w:val="00136484"/>
    <w:rsid w:val="001411A9"/>
    <w:rsid w:val="001511FF"/>
    <w:rsid w:val="00154B94"/>
    <w:rsid w:val="00163A31"/>
    <w:rsid w:val="0016426D"/>
    <w:rsid w:val="00174CED"/>
    <w:rsid w:val="00176F6F"/>
    <w:rsid w:val="0019080F"/>
    <w:rsid w:val="001960B4"/>
    <w:rsid w:val="001A2EA5"/>
    <w:rsid w:val="001A4FF8"/>
    <w:rsid w:val="001A7185"/>
    <w:rsid w:val="001B1D9E"/>
    <w:rsid w:val="001B6C3E"/>
    <w:rsid w:val="001B7248"/>
    <w:rsid w:val="001C676C"/>
    <w:rsid w:val="001D210A"/>
    <w:rsid w:val="001D42AB"/>
    <w:rsid w:val="001F1904"/>
    <w:rsid w:val="00214FFF"/>
    <w:rsid w:val="00215E28"/>
    <w:rsid w:val="00230DB6"/>
    <w:rsid w:val="00233570"/>
    <w:rsid w:val="0023569C"/>
    <w:rsid w:val="00244651"/>
    <w:rsid w:val="0025235E"/>
    <w:rsid w:val="00265F1F"/>
    <w:rsid w:val="00271763"/>
    <w:rsid w:val="0027441C"/>
    <w:rsid w:val="002911AF"/>
    <w:rsid w:val="00295C29"/>
    <w:rsid w:val="002A645A"/>
    <w:rsid w:val="002D256A"/>
    <w:rsid w:val="002D6184"/>
    <w:rsid w:val="002D6FD6"/>
    <w:rsid w:val="002E1909"/>
    <w:rsid w:val="002E5889"/>
    <w:rsid w:val="002E6492"/>
    <w:rsid w:val="002F2882"/>
    <w:rsid w:val="002F404E"/>
    <w:rsid w:val="002F61D4"/>
    <w:rsid w:val="002F6332"/>
    <w:rsid w:val="003031F5"/>
    <w:rsid w:val="00303B78"/>
    <w:rsid w:val="00311D74"/>
    <w:rsid w:val="003179C3"/>
    <w:rsid w:val="00320074"/>
    <w:rsid w:val="0032333A"/>
    <w:rsid w:val="003276B1"/>
    <w:rsid w:val="00327E36"/>
    <w:rsid w:val="00332FD3"/>
    <w:rsid w:val="0034440D"/>
    <w:rsid w:val="00350839"/>
    <w:rsid w:val="00351F1E"/>
    <w:rsid w:val="0035497B"/>
    <w:rsid w:val="00356A5D"/>
    <w:rsid w:val="00391134"/>
    <w:rsid w:val="00395A26"/>
    <w:rsid w:val="003B0A43"/>
    <w:rsid w:val="003B1381"/>
    <w:rsid w:val="003B4352"/>
    <w:rsid w:val="003B4483"/>
    <w:rsid w:val="003C4EE7"/>
    <w:rsid w:val="003D127A"/>
    <w:rsid w:val="003D1B15"/>
    <w:rsid w:val="003D5D7C"/>
    <w:rsid w:val="003D606D"/>
    <w:rsid w:val="003E04EF"/>
    <w:rsid w:val="003E1517"/>
    <w:rsid w:val="003F27BD"/>
    <w:rsid w:val="003F3401"/>
    <w:rsid w:val="003F36E4"/>
    <w:rsid w:val="003F6A83"/>
    <w:rsid w:val="004023FC"/>
    <w:rsid w:val="00410C97"/>
    <w:rsid w:val="0042605B"/>
    <w:rsid w:val="0042720F"/>
    <w:rsid w:val="004278E2"/>
    <w:rsid w:val="00441548"/>
    <w:rsid w:val="004455E8"/>
    <w:rsid w:val="00451C88"/>
    <w:rsid w:val="00456978"/>
    <w:rsid w:val="0047088E"/>
    <w:rsid w:val="00471806"/>
    <w:rsid w:val="00477172"/>
    <w:rsid w:val="004A41BB"/>
    <w:rsid w:val="004A6CAD"/>
    <w:rsid w:val="004A7E31"/>
    <w:rsid w:val="004B1252"/>
    <w:rsid w:val="004B4ADD"/>
    <w:rsid w:val="004D2A47"/>
    <w:rsid w:val="004D493B"/>
    <w:rsid w:val="004D7BD1"/>
    <w:rsid w:val="004E65AB"/>
    <w:rsid w:val="004E784E"/>
    <w:rsid w:val="004F6ACE"/>
    <w:rsid w:val="004F6B3C"/>
    <w:rsid w:val="005031C3"/>
    <w:rsid w:val="005117C3"/>
    <w:rsid w:val="00511EA5"/>
    <w:rsid w:val="00525904"/>
    <w:rsid w:val="00533063"/>
    <w:rsid w:val="00533CD4"/>
    <w:rsid w:val="005373D2"/>
    <w:rsid w:val="005401E5"/>
    <w:rsid w:val="005425AF"/>
    <w:rsid w:val="0054703D"/>
    <w:rsid w:val="00552B37"/>
    <w:rsid w:val="00553454"/>
    <w:rsid w:val="00554384"/>
    <w:rsid w:val="00566539"/>
    <w:rsid w:val="00572B42"/>
    <w:rsid w:val="00575B15"/>
    <w:rsid w:val="005A3550"/>
    <w:rsid w:val="005B1449"/>
    <w:rsid w:val="005B18C6"/>
    <w:rsid w:val="005C2101"/>
    <w:rsid w:val="005D06C6"/>
    <w:rsid w:val="005E5261"/>
    <w:rsid w:val="00611096"/>
    <w:rsid w:val="00616B73"/>
    <w:rsid w:val="00621DBF"/>
    <w:rsid w:val="00631AAC"/>
    <w:rsid w:val="0063748B"/>
    <w:rsid w:val="00641D55"/>
    <w:rsid w:val="006423B4"/>
    <w:rsid w:val="00652766"/>
    <w:rsid w:val="00653B8C"/>
    <w:rsid w:val="0065747D"/>
    <w:rsid w:val="00662E3D"/>
    <w:rsid w:val="00666063"/>
    <w:rsid w:val="006666F9"/>
    <w:rsid w:val="00666A7D"/>
    <w:rsid w:val="00673C07"/>
    <w:rsid w:val="0067507E"/>
    <w:rsid w:val="00675821"/>
    <w:rsid w:val="00676B4D"/>
    <w:rsid w:val="00682BA9"/>
    <w:rsid w:val="006879D4"/>
    <w:rsid w:val="006A750D"/>
    <w:rsid w:val="006C17BF"/>
    <w:rsid w:val="006C1EBE"/>
    <w:rsid w:val="006D29A9"/>
    <w:rsid w:val="006D5C8C"/>
    <w:rsid w:val="00724079"/>
    <w:rsid w:val="007266D7"/>
    <w:rsid w:val="00726B1E"/>
    <w:rsid w:val="00737434"/>
    <w:rsid w:val="00757358"/>
    <w:rsid w:val="00764CEF"/>
    <w:rsid w:val="007671BA"/>
    <w:rsid w:val="00770804"/>
    <w:rsid w:val="00773B7A"/>
    <w:rsid w:val="007765F6"/>
    <w:rsid w:val="00782962"/>
    <w:rsid w:val="00783CFE"/>
    <w:rsid w:val="00784BAF"/>
    <w:rsid w:val="0078604D"/>
    <w:rsid w:val="00791B47"/>
    <w:rsid w:val="00794A8D"/>
    <w:rsid w:val="00796BF5"/>
    <w:rsid w:val="007A6E44"/>
    <w:rsid w:val="007B3C3C"/>
    <w:rsid w:val="007B5C03"/>
    <w:rsid w:val="007C02CD"/>
    <w:rsid w:val="007D6BE1"/>
    <w:rsid w:val="007D756F"/>
    <w:rsid w:val="007E2FBC"/>
    <w:rsid w:val="007E4833"/>
    <w:rsid w:val="007E5390"/>
    <w:rsid w:val="007E7DC8"/>
    <w:rsid w:val="007F090B"/>
    <w:rsid w:val="007F0CCC"/>
    <w:rsid w:val="007F7DAB"/>
    <w:rsid w:val="00807B4B"/>
    <w:rsid w:val="00815278"/>
    <w:rsid w:val="00816B5F"/>
    <w:rsid w:val="00817F05"/>
    <w:rsid w:val="00821F03"/>
    <w:rsid w:val="00824492"/>
    <w:rsid w:val="008262D8"/>
    <w:rsid w:val="00834F48"/>
    <w:rsid w:val="00855F5C"/>
    <w:rsid w:val="0086114B"/>
    <w:rsid w:val="00861EE3"/>
    <w:rsid w:val="00864053"/>
    <w:rsid w:val="00866FE6"/>
    <w:rsid w:val="0087321E"/>
    <w:rsid w:val="00873AED"/>
    <w:rsid w:val="00875931"/>
    <w:rsid w:val="00875CF9"/>
    <w:rsid w:val="008820DD"/>
    <w:rsid w:val="0088314C"/>
    <w:rsid w:val="0088778E"/>
    <w:rsid w:val="00893215"/>
    <w:rsid w:val="00893777"/>
    <w:rsid w:val="0089599B"/>
    <w:rsid w:val="008A0683"/>
    <w:rsid w:val="008B09C0"/>
    <w:rsid w:val="008B1218"/>
    <w:rsid w:val="008B5369"/>
    <w:rsid w:val="008C0DA3"/>
    <w:rsid w:val="008C38E0"/>
    <w:rsid w:val="008C5238"/>
    <w:rsid w:val="008C5CC2"/>
    <w:rsid w:val="008C5D4C"/>
    <w:rsid w:val="008C5E79"/>
    <w:rsid w:val="008D33F0"/>
    <w:rsid w:val="008E422E"/>
    <w:rsid w:val="008E42CF"/>
    <w:rsid w:val="008E6C86"/>
    <w:rsid w:val="008F1AC9"/>
    <w:rsid w:val="008F2DE1"/>
    <w:rsid w:val="008F767D"/>
    <w:rsid w:val="009000DF"/>
    <w:rsid w:val="00900104"/>
    <w:rsid w:val="00907170"/>
    <w:rsid w:val="00912D1E"/>
    <w:rsid w:val="00926B35"/>
    <w:rsid w:val="0092706B"/>
    <w:rsid w:val="00930022"/>
    <w:rsid w:val="00931538"/>
    <w:rsid w:val="00932A7C"/>
    <w:rsid w:val="00932E08"/>
    <w:rsid w:val="00934508"/>
    <w:rsid w:val="00936D16"/>
    <w:rsid w:val="009403FD"/>
    <w:rsid w:val="00941D52"/>
    <w:rsid w:val="009504C4"/>
    <w:rsid w:val="00962023"/>
    <w:rsid w:val="009622F9"/>
    <w:rsid w:val="0096340B"/>
    <w:rsid w:val="00972DB3"/>
    <w:rsid w:val="00974AC1"/>
    <w:rsid w:val="009843E2"/>
    <w:rsid w:val="00985CF4"/>
    <w:rsid w:val="00995344"/>
    <w:rsid w:val="009A2DD1"/>
    <w:rsid w:val="009A47D2"/>
    <w:rsid w:val="009B634C"/>
    <w:rsid w:val="009B667A"/>
    <w:rsid w:val="009C4D0B"/>
    <w:rsid w:val="009D74B0"/>
    <w:rsid w:val="009E0A82"/>
    <w:rsid w:val="009E3520"/>
    <w:rsid w:val="009F581A"/>
    <w:rsid w:val="00A027EE"/>
    <w:rsid w:val="00A02D3E"/>
    <w:rsid w:val="00A05398"/>
    <w:rsid w:val="00A0641F"/>
    <w:rsid w:val="00A07205"/>
    <w:rsid w:val="00A07E13"/>
    <w:rsid w:val="00A13B3F"/>
    <w:rsid w:val="00A15FAB"/>
    <w:rsid w:val="00A23E89"/>
    <w:rsid w:val="00A266BC"/>
    <w:rsid w:val="00A41505"/>
    <w:rsid w:val="00A41BE5"/>
    <w:rsid w:val="00A44F09"/>
    <w:rsid w:val="00A46161"/>
    <w:rsid w:val="00A52324"/>
    <w:rsid w:val="00A55821"/>
    <w:rsid w:val="00A56925"/>
    <w:rsid w:val="00A64CE2"/>
    <w:rsid w:val="00A80179"/>
    <w:rsid w:val="00A82B3C"/>
    <w:rsid w:val="00A86F3B"/>
    <w:rsid w:val="00A96C46"/>
    <w:rsid w:val="00A9750D"/>
    <w:rsid w:val="00A97AD3"/>
    <w:rsid w:val="00AA01C4"/>
    <w:rsid w:val="00AA1F24"/>
    <w:rsid w:val="00AA2ACA"/>
    <w:rsid w:val="00AA46E8"/>
    <w:rsid w:val="00AC334C"/>
    <w:rsid w:val="00AD26CD"/>
    <w:rsid w:val="00AD5809"/>
    <w:rsid w:val="00AF5F27"/>
    <w:rsid w:val="00B05BBA"/>
    <w:rsid w:val="00B05E9C"/>
    <w:rsid w:val="00B12367"/>
    <w:rsid w:val="00B17C69"/>
    <w:rsid w:val="00B309BD"/>
    <w:rsid w:val="00B4343C"/>
    <w:rsid w:val="00B45EA4"/>
    <w:rsid w:val="00B61D33"/>
    <w:rsid w:val="00B648AE"/>
    <w:rsid w:val="00B72CEC"/>
    <w:rsid w:val="00B829A6"/>
    <w:rsid w:val="00B90D6A"/>
    <w:rsid w:val="00B93040"/>
    <w:rsid w:val="00B934E7"/>
    <w:rsid w:val="00B945E6"/>
    <w:rsid w:val="00B95635"/>
    <w:rsid w:val="00B97D87"/>
    <w:rsid w:val="00BA0761"/>
    <w:rsid w:val="00BA2819"/>
    <w:rsid w:val="00BA34D9"/>
    <w:rsid w:val="00BA51DD"/>
    <w:rsid w:val="00BA5972"/>
    <w:rsid w:val="00BB002A"/>
    <w:rsid w:val="00BB2AF6"/>
    <w:rsid w:val="00BB6F2E"/>
    <w:rsid w:val="00BC2B6A"/>
    <w:rsid w:val="00BC302A"/>
    <w:rsid w:val="00BC4D83"/>
    <w:rsid w:val="00BC4F0E"/>
    <w:rsid w:val="00BD0ABE"/>
    <w:rsid w:val="00BD0F69"/>
    <w:rsid w:val="00BD5748"/>
    <w:rsid w:val="00BD6F53"/>
    <w:rsid w:val="00BE11BF"/>
    <w:rsid w:val="00BE2FFE"/>
    <w:rsid w:val="00BE5290"/>
    <w:rsid w:val="00BF474F"/>
    <w:rsid w:val="00BF71B5"/>
    <w:rsid w:val="00C04853"/>
    <w:rsid w:val="00C12ABE"/>
    <w:rsid w:val="00C1692D"/>
    <w:rsid w:val="00C17319"/>
    <w:rsid w:val="00C418F3"/>
    <w:rsid w:val="00C4626B"/>
    <w:rsid w:val="00C5151D"/>
    <w:rsid w:val="00C55771"/>
    <w:rsid w:val="00C6217F"/>
    <w:rsid w:val="00C70AB5"/>
    <w:rsid w:val="00C70D61"/>
    <w:rsid w:val="00C80B6A"/>
    <w:rsid w:val="00C85689"/>
    <w:rsid w:val="00C962F4"/>
    <w:rsid w:val="00CA5CF6"/>
    <w:rsid w:val="00CB3BB8"/>
    <w:rsid w:val="00CB4DC3"/>
    <w:rsid w:val="00CB74A1"/>
    <w:rsid w:val="00CD1888"/>
    <w:rsid w:val="00CD3E22"/>
    <w:rsid w:val="00CD75C3"/>
    <w:rsid w:val="00CD7E36"/>
    <w:rsid w:val="00D04866"/>
    <w:rsid w:val="00D06CED"/>
    <w:rsid w:val="00D17E9F"/>
    <w:rsid w:val="00D324B8"/>
    <w:rsid w:val="00D34C3B"/>
    <w:rsid w:val="00D43729"/>
    <w:rsid w:val="00D44136"/>
    <w:rsid w:val="00D51A72"/>
    <w:rsid w:val="00D51C55"/>
    <w:rsid w:val="00D578E5"/>
    <w:rsid w:val="00D60914"/>
    <w:rsid w:val="00D63E02"/>
    <w:rsid w:val="00D74D3A"/>
    <w:rsid w:val="00D83EAB"/>
    <w:rsid w:val="00D94285"/>
    <w:rsid w:val="00D971F7"/>
    <w:rsid w:val="00DA0FFE"/>
    <w:rsid w:val="00DA746A"/>
    <w:rsid w:val="00DB38C3"/>
    <w:rsid w:val="00DC08BC"/>
    <w:rsid w:val="00DC6482"/>
    <w:rsid w:val="00DC68F7"/>
    <w:rsid w:val="00DD3255"/>
    <w:rsid w:val="00DE22DC"/>
    <w:rsid w:val="00DF028A"/>
    <w:rsid w:val="00DF5B80"/>
    <w:rsid w:val="00E04F62"/>
    <w:rsid w:val="00E112F6"/>
    <w:rsid w:val="00E11638"/>
    <w:rsid w:val="00E25DD8"/>
    <w:rsid w:val="00E46D1A"/>
    <w:rsid w:val="00E65221"/>
    <w:rsid w:val="00E729BD"/>
    <w:rsid w:val="00E748CE"/>
    <w:rsid w:val="00E81D90"/>
    <w:rsid w:val="00E838DE"/>
    <w:rsid w:val="00E92663"/>
    <w:rsid w:val="00E92DB7"/>
    <w:rsid w:val="00EB19F7"/>
    <w:rsid w:val="00EB6B20"/>
    <w:rsid w:val="00EB73B2"/>
    <w:rsid w:val="00ED0F9A"/>
    <w:rsid w:val="00ED740E"/>
    <w:rsid w:val="00EE5B2D"/>
    <w:rsid w:val="00EE7760"/>
    <w:rsid w:val="00EF0BB9"/>
    <w:rsid w:val="00EF4496"/>
    <w:rsid w:val="00F00BF1"/>
    <w:rsid w:val="00F02C67"/>
    <w:rsid w:val="00F11B06"/>
    <w:rsid w:val="00F12063"/>
    <w:rsid w:val="00F17B35"/>
    <w:rsid w:val="00F23F1D"/>
    <w:rsid w:val="00F27C40"/>
    <w:rsid w:val="00F34534"/>
    <w:rsid w:val="00F36110"/>
    <w:rsid w:val="00F37675"/>
    <w:rsid w:val="00F407ED"/>
    <w:rsid w:val="00F46FA9"/>
    <w:rsid w:val="00F50EA5"/>
    <w:rsid w:val="00F579BB"/>
    <w:rsid w:val="00F61DF0"/>
    <w:rsid w:val="00F7083C"/>
    <w:rsid w:val="00F70A4C"/>
    <w:rsid w:val="00F77AD1"/>
    <w:rsid w:val="00F925B9"/>
    <w:rsid w:val="00F9575C"/>
    <w:rsid w:val="00FA2C1C"/>
    <w:rsid w:val="00FB3012"/>
    <w:rsid w:val="00FB3139"/>
    <w:rsid w:val="00FB4AB2"/>
    <w:rsid w:val="00FC0369"/>
    <w:rsid w:val="00FE263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kern w:val="2"/>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semiHidden="1" w:unhideWhenUsed="1"/>
    <w:lsdException w:name="header" w:semiHidden="1" w:unhideWhenUsed="1"/>
    <w:lsdException w:name="footer" w:semiHidden="1" w:unhideWhenUsed="1"/>
    <w:lsdException w:name="caption" w:semiHidden="1" w:unhideWhenUsed="1" w:qFormat="1"/>
    <w:lsdException w:name="table of figures" w:semiHidden="1" w:unhideWhenUsed="1"/>
    <w:lsdException w:name="line number" w:semiHidden="1" w:unhideWhenUsed="1"/>
    <w:lsdException w:name="page number" w:semiHidden="1" w:unhideWhenUsed="1"/>
    <w:lsdException w:name="endnote text" w:semiHidden="1" w:unhideWhenUsed="1"/>
    <w:lsdException w:name="Title" w:qFormat="1"/>
    <w:lsdException w:name="Default Paragraph Font" w:semiHidden="1" w:uiPriority="1" w:unhideWhenUsed="1"/>
    <w:lsdException w:name="Subtitle" w:qFormat="1"/>
    <w:lsdException w:name="Hyperlink" w:semiHidden="1"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Balloon Text" w:semiHidden="1" w:unhideWhenUs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5369"/>
    <w:rPr>
      <w:rFonts w:asciiTheme="minorHAnsi" w:eastAsia="宋体" w:hAnsiTheme="minorHAnsi" w:cstheme="minorBidi"/>
      <w:kern w:val="0"/>
      <w:sz w:val="24"/>
      <w:szCs w:val="24"/>
    </w:rPr>
  </w:style>
  <w:style w:type="paragraph" w:styleId="Heading1">
    <w:name w:val="heading 1"/>
    <w:aliases w:val="x"/>
    <w:basedOn w:val="Normal"/>
    <w:next w:val="Normal"/>
    <w:link w:val="Heading1Char"/>
    <w:qFormat/>
    <w:rsid w:val="00533CD4"/>
    <w:pPr>
      <w:spacing w:before="240"/>
      <w:outlineLvl w:val="0"/>
    </w:pPr>
    <w:rPr>
      <w:rFonts w:ascii="Arial" w:hAnsi="Arial"/>
      <w:b/>
      <w:u w:val="single"/>
    </w:rPr>
  </w:style>
  <w:style w:type="paragraph" w:styleId="Heading2">
    <w:name w:val="heading 2"/>
    <w:basedOn w:val="Normal"/>
    <w:next w:val="Normal"/>
    <w:link w:val="Heading2Char"/>
    <w:qFormat/>
    <w:rsid w:val="00533CD4"/>
    <w:pPr>
      <w:spacing w:before="120"/>
      <w:outlineLvl w:val="1"/>
    </w:pPr>
    <w:rPr>
      <w:rFonts w:ascii="Arial" w:hAnsi="Arial" w:cstheme="majorBidi"/>
      <w:b/>
    </w:rPr>
  </w:style>
  <w:style w:type="paragraph" w:styleId="Heading3">
    <w:name w:val="heading 3"/>
    <w:basedOn w:val="Normal"/>
    <w:next w:val="Normal"/>
    <w:link w:val="Heading3Char"/>
    <w:qFormat/>
    <w:rsid w:val="00533CD4"/>
    <w:pPr>
      <w:ind w:left="354"/>
      <w:outlineLvl w:val="2"/>
    </w:pPr>
    <w:rPr>
      <w:b/>
    </w:rPr>
  </w:style>
  <w:style w:type="paragraph" w:styleId="Heading4">
    <w:name w:val="heading 4"/>
    <w:basedOn w:val="Normal"/>
    <w:next w:val="Normal"/>
    <w:link w:val="Heading4Char"/>
    <w:qFormat/>
    <w:rsid w:val="00533CD4"/>
    <w:pPr>
      <w:keepNext/>
      <w:keepLines/>
      <w:spacing w:before="240" w:line="480" w:lineRule="atLeast"/>
      <w:ind w:left="907" w:hanging="907"/>
      <w:outlineLvl w:val="3"/>
    </w:pPr>
    <w:rPr>
      <w:rFonts w:ascii="Arial" w:hAnsi="Arial" w:cstheme="majorBidi"/>
      <w:b/>
      <w:sz w:val="22"/>
    </w:rPr>
  </w:style>
  <w:style w:type="paragraph" w:styleId="Heading5">
    <w:name w:val="heading 5"/>
    <w:basedOn w:val="Normal"/>
    <w:next w:val="Normal"/>
    <w:link w:val="Heading5Char"/>
    <w:qFormat/>
    <w:rsid w:val="00533CD4"/>
    <w:pPr>
      <w:ind w:left="708"/>
      <w:outlineLvl w:val="4"/>
    </w:pPr>
    <w:rPr>
      <w:b/>
    </w:rPr>
  </w:style>
  <w:style w:type="paragraph" w:styleId="Heading6">
    <w:name w:val="heading 6"/>
    <w:basedOn w:val="Normal"/>
    <w:next w:val="Normal"/>
    <w:link w:val="Heading6Char"/>
    <w:qFormat/>
    <w:rsid w:val="00533CD4"/>
    <w:pPr>
      <w:ind w:left="708"/>
      <w:outlineLvl w:val="5"/>
    </w:pPr>
    <w:rPr>
      <w:rFonts w:cstheme="majorBidi"/>
      <w:u w:val="single"/>
    </w:rPr>
  </w:style>
  <w:style w:type="paragraph" w:styleId="Heading7">
    <w:name w:val="heading 7"/>
    <w:basedOn w:val="Normal"/>
    <w:next w:val="Normal"/>
    <w:link w:val="Heading7Char"/>
    <w:qFormat/>
    <w:rsid w:val="00533CD4"/>
    <w:pPr>
      <w:ind w:left="708"/>
      <w:outlineLvl w:val="6"/>
    </w:pPr>
    <w:rPr>
      <w:i/>
    </w:rPr>
  </w:style>
  <w:style w:type="paragraph" w:styleId="Heading8">
    <w:name w:val="heading 8"/>
    <w:basedOn w:val="Normal"/>
    <w:next w:val="Normal"/>
    <w:link w:val="Heading8Char"/>
    <w:qFormat/>
    <w:rsid w:val="00533CD4"/>
    <w:pPr>
      <w:ind w:left="708"/>
      <w:outlineLvl w:val="7"/>
    </w:pPr>
    <w:rPr>
      <w:rFonts w:cstheme="majorBidi"/>
      <w:i/>
    </w:rPr>
  </w:style>
  <w:style w:type="paragraph" w:styleId="Heading9">
    <w:name w:val="heading 9"/>
    <w:basedOn w:val="Normal"/>
    <w:next w:val="Normal"/>
    <w:link w:val="Heading9Char"/>
    <w:qFormat/>
    <w:rsid w:val="00533CD4"/>
    <w:pPr>
      <w:ind w:left="708"/>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eck1articletype">
    <w:name w:val="M_deck_1_article_type"/>
    <w:next w:val="Mdeck1articletitle"/>
    <w:qFormat/>
    <w:rsid w:val="008B5369"/>
    <w:pPr>
      <w:widowControl w:val="0"/>
      <w:kinsoku w:val="0"/>
      <w:overflowPunct w:val="0"/>
      <w:autoSpaceDE w:val="0"/>
      <w:autoSpaceDN w:val="0"/>
      <w:adjustRightInd w:val="0"/>
      <w:snapToGrid w:val="0"/>
      <w:spacing w:after="240" w:line="340" w:lineRule="atLeast"/>
    </w:pPr>
    <w:rPr>
      <w:rFonts w:eastAsia="Times New Roman"/>
      <w:i/>
      <w:snapToGrid w:val="0"/>
      <w:color w:val="000000"/>
      <w:kern w:val="0"/>
      <w:sz w:val="24"/>
      <w:szCs w:val="24"/>
      <w:lang w:eastAsia="de-DE" w:bidi="en-US"/>
    </w:rPr>
  </w:style>
  <w:style w:type="paragraph" w:customStyle="1" w:styleId="Mdeck1articletitle">
    <w:name w:val="M_deck_1_article_title"/>
    <w:qFormat/>
    <w:rsid w:val="008B5369"/>
    <w:pPr>
      <w:widowControl w:val="0"/>
      <w:kinsoku w:val="0"/>
      <w:overflowPunct w:val="0"/>
      <w:autoSpaceDE w:val="0"/>
      <w:autoSpaceDN w:val="0"/>
      <w:adjustRightInd w:val="0"/>
      <w:snapToGrid w:val="0"/>
      <w:spacing w:after="240" w:line="340" w:lineRule="atLeast"/>
    </w:pPr>
    <w:rPr>
      <w:rFonts w:eastAsia="Times New Roman" w:cstheme="minorBidi"/>
      <w:b/>
      <w:snapToGrid w:val="0"/>
      <w:color w:val="000000"/>
      <w:kern w:val="0"/>
      <w:sz w:val="36"/>
      <w:lang w:eastAsia="de-DE" w:bidi="en-US"/>
    </w:rPr>
  </w:style>
  <w:style w:type="character" w:customStyle="1" w:styleId="Heading1Char">
    <w:name w:val="Heading 1 Char"/>
    <w:aliases w:val="x Char"/>
    <w:basedOn w:val="DefaultParagraphFont"/>
    <w:link w:val="Heading1"/>
    <w:rsid w:val="00533CD4"/>
    <w:rPr>
      <w:rFonts w:ascii="Arial" w:hAnsi="Arial"/>
      <w:b/>
      <w:color w:val="000000"/>
      <w:kern w:val="0"/>
      <w:sz w:val="24"/>
      <w:u w:val="single"/>
      <w:lang w:eastAsia="de-DE"/>
    </w:rPr>
  </w:style>
  <w:style w:type="character" w:customStyle="1" w:styleId="Heading2Char">
    <w:name w:val="Heading 2 Char"/>
    <w:basedOn w:val="DefaultParagraphFont"/>
    <w:link w:val="Heading2"/>
    <w:rsid w:val="00533CD4"/>
    <w:rPr>
      <w:rFonts w:ascii="Arial" w:hAnsi="Arial" w:cstheme="majorBidi"/>
      <w:b/>
      <w:color w:val="000000"/>
      <w:kern w:val="0"/>
      <w:sz w:val="24"/>
      <w:lang w:eastAsia="de-DE"/>
    </w:rPr>
  </w:style>
  <w:style w:type="character" w:customStyle="1" w:styleId="Heading3Char">
    <w:name w:val="Heading 3 Char"/>
    <w:basedOn w:val="DefaultParagraphFont"/>
    <w:link w:val="Heading3"/>
    <w:rsid w:val="00533CD4"/>
    <w:rPr>
      <w:b/>
      <w:color w:val="000000"/>
      <w:kern w:val="0"/>
      <w:sz w:val="24"/>
      <w:lang w:eastAsia="de-DE"/>
    </w:rPr>
  </w:style>
  <w:style w:type="character" w:customStyle="1" w:styleId="Heading4Char">
    <w:name w:val="Heading 4 Char"/>
    <w:basedOn w:val="DefaultParagraphFont"/>
    <w:link w:val="Heading4"/>
    <w:rsid w:val="00533CD4"/>
    <w:rPr>
      <w:rFonts w:ascii="Arial" w:hAnsi="Arial" w:cstheme="majorBidi"/>
      <w:b/>
      <w:kern w:val="0"/>
      <w:sz w:val="22"/>
      <w:lang w:eastAsia="de-DE"/>
    </w:rPr>
  </w:style>
  <w:style w:type="character" w:customStyle="1" w:styleId="Heading5Char">
    <w:name w:val="Heading 5 Char"/>
    <w:basedOn w:val="DefaultParagraphFont"/>
    <w:link w:val="Heading5"/>
    <w:rsid w:val="00533CD4"/>
    <w:rPr>
      <w:b/>
      <w:color w:val="000000"/>
      <w:kern w:val="0"/>
      <w:sz w:val="24"/>
      <w:lang w:eastAsia="de-DE"/>
    </w:rPr>
  </w:style>
  <w:style w:type="character" w:customStyle="1" w:styleId="Heading6Char">
    <w:name w:val="Heading 6 Char"/>
    <w:basedOn w:val="DefaultParagraphFont"/>
    <w:link w:val="Heading6"/>
    <w:rsid w:val="00533CD4"/>
    <w:rPr>
      <w:rFonts w:cstheme="majorBidi"/>
      <w:color w:val="000000"/>
      <w:kern w:val="0"/>
      <w:sz w:val="24"/>
      <w:u w:val="single"/>
      <w:lang w:eastAsia="de-DE"/>
    </w:rPr>
  </w:style>
  <w:style w:type="character" w:customStyle="1" w:styleId="Heading7Char">
    <w:name w:val="Heading 7 Char"/>
    <w:basedOn w:val="DefaultParagraphFont"/>
    <w:link w:val="Heading7"/>
    <w:rsid w:val="00533CD4"/>
    <w:rPr>
      <w:i/>
      <w:color w:val="000000"/>
      <w:kern w:val="0"/>
      <w:sz w:val="24"/>
      <w:lang w:eastAsia="de-DE"/>
    </w:rPr>
  </w:style>
  <w:style w:type="character" w:customStyle="1" w:styleId="Heading8Char">
    <w:name w:val="Heading 8 Char"/>
    <w:basedOn w:val="DefaultParagraphFont"/>
    <w:link w:val="Heading8"/>
    <w:rsid w:val="00533CD4"/>
    <w:rPr>
      <w:rFonts w:cstheme="majorBidi"/>
      <w:i/>
      <w:color w:val="000000"/>
      <w:kern w:val="0"/>
      <w:sz w:val="24"/>
      <w:lang w:eastAsia="de-DE"/>
    </w:rPr>
  </w:style>
  <w:style w:type="character" w:customStyle="1" w:styleId="Heading9Char">
    <w:name w:val="Heading 9 Char"/>
    <w:basedOn w:val="DefaultParagraphFont"/>
    <w:link w:val="Heading9"/>
    <w:rsid w:val="00533CD4"/>
    <w:rPr>
      <w:rFonts w:cstheme="majorBidi"/>
      <w:i/>
      <w:color w:val="000000"/>
      <w:kern w:val="0"/>
      <w:sz w:val="24"/>
      <w:lang w:eastAsia="de-DE"/>
    </w:rPr>
  </w:style>
  <w:style w:type="paragraph" w:customStyle="1" w:styleId="Mdeck2authorname">
    <w:name w:val="M_deck_2_author_name"/>
    <w:next w:val="Mdeck2authoraffiliation"/>
    <w:qFormat/>
    <w:rsid w:val="008B5369"/>
    <w:pPr>
      <w:widowControl w:val="0"/>
      <w:kinsoku w:val="0"/>
      <w:overflowPunct w:val="0"/>
      <w:autoSpaceDE w:val="0"/>
      <w:autoSpaceDN w:val="0"/>
      <w:adjustRightInd w:val="0"/>
      <w:snapToGrid w:val="0"/>
      <w:spacing w:after="240" w:line="340" w:lineRule="atLeast"/>
    </w:pPr>
    <w:rPr>
      <w:rFonts w:eastAsia="Times New Roman" w:cstheme="minorBidi"/>
      <w:b/>
      <w:snapToGrid w:val="0"/>
      <w:color w:val="000000"/>
      <w:kern w:val="0"/>
      <w:sz w:val="24"/>
      <w:lang w:eastAsia="de-DE" w:bidi="en-US"/>
    </w:rPr>
  </w:style>
  <w:style w:type="paragraph" w:customStyle="1" w:styleId="Mdeck2authoraffiliation">
    <w:name w:val="M_deck_2_author_affiliation"/>
    <w:qFormat/>
    <w:rsid w:val="008B5369"/>
    <w:pPr>
      <w:widowControl w:val="0"/>
      <w:kinsoku w:val="0"/>
      <w:overflowPunct w:val="0"/>
      <w:autoSpaceDE w:val="0"/>
      <w:autoSpaceDN w:val="0"/>
      <w:adjustRightInd w:val="0"/>
      <w:snapToGrid w:val="0"/>
      <w:spacing w:line="340" w:lineRule="atLeast"/>
      <w:ind w:left="288" w:hanging="288"/>
    </w:pPr>
    <w:rPr>
      <w:rFonts w:eastAsia="Times New Roman" w:cstheme="minorBidi"/>
      <w:snapToGrid w:val="0"/>
      <w:color w:val="000000"/>
      <w:kern w:val="0"/>
      <w:sz w:val="24"/>
      <w:lang w:eastAsia="de-DE" w:bidi="en-US"/>
    </w:rPr>
  </w:style>
  <w:style w:type="paragraph" w:customStyle="1" w:styleId="Mdeck2authorcorrespondence">
    <w:name w:val="M_deck_2_author_correspondence"/>
    <w:next w:val="Normal"/>
    <w:qFormat/>
    <w:rsid w:val="008B5369"/>
    <w:pPr>
      <w:widowControl w:val="0"/>
      <w:kinsoku w:val="0"/>
      <w:overflowPunct w:val="0"/>
      <w:autoSpaceDE w:val="0"/>
      <w:autoSpaceDN w:val="0"/>
      <w:adjustRightInd w:val="0"/>
      <w:snapToGrid w:val="0"/>
      <w:spacing w:before="240" w:after="240" w:line="340" w:lineRule="atLeast"/>
      <w:ind w:left="288" w:hanging="288"/>
    </w:pPr>
    <w:rPr>
      <w:rFonts w:eastAsia="Times New Roman" w:cstheme="minorBidi"/>
      <w:snapToGrid w:val="0"/>
      <w:color w:val="000000"/>
      <w:kern w:val="0"/>
      <w:sz w:val="24"/>
      <w:lang w:eastAsia="de-DE" w:bidi="en-US"/>
    </w:rPr>
  </w:style>
  <w:style w:type="paragraph" w:customStyle="1" w:styleId="Mdeck3publcationhistory">
    <w:name w:val="M_deck_3_publcation_history"/>
    <w:qFormat/>
    <w:rsid w:val="008B5369"/>
    <w:pPr>
      <w:widowControl w:val="0"/>
      <w:kinsoku w:val="0"/>
      <w:overflowPunct w:val="0"/>
      <w:autoSpaceDE w:val="0"/>
      <w:autoSpaceDN w:val="0"/>
      <w:adjustRightInd w:val="0"/>
      <w:snapToGrid w:val="0"/>
      <w:spacing w:before="240" w:line="340" w:lineRule="atLeast"/>
    </w:pPr>
    <w:rPr>
      <w:rFonts w:eastAsia="Times New Roman" w:cstheme="minorBidi"/>
      <w:i/>
      <w:snapToGrid w:val="0"/>
      <w:color w:val="000000"/>
      <w:kern w:val="0"/>
      <w:sz w:val="24"/>
      <w:lang w:eastAsia="de-DE" w:bidi="en-US"/>
    </w:rPr>
  </w:style>
  <w:style w:type="paragraph" w:customStyle="1" w:styleId="Mdeck3abstract">
    <w:name w:val="M_deck_3_abstract"/>
    <w:next w:val="Normal"/>
    <w:qFormat/>
    <w:rsid w:val="008B5369"/>
    <w:pPr>
      <w:widowControl w:val="0"/>
      <w:kinsoku w:val="0"/>
      <w:overflowPunct w:val="0"/>
      <w:autoSpaceDE w:val="0"/>
      <w:autoSpaceDN w:val="0"/>
      <w:adjustRightInd w:val="0"/>
      <w:snapToGrid w:val="0"/>
      <w:spacing w:before="240" w:after="240" w:line="340" w:lineRule="atLeast"/>
      <w:ind w:left="562" w:right="562"/>
      <w:jc w:val="both"/>
    </w:pPr>
    <w:rPr>
      <w:rFonts w:eastAsia="Times New Roman" w:cstheme="minorBidi"/>
      <w:snapToGrid w:val="0"/>
      <w:color w:val="000000"/>
      <w:kern w:val="0"/>
      <w:sz w:val="24"/>
      <w:lang w:eastAsia="de-DE" w:bidi="en-US"/>
    </w:rPr>
  </w:style>
  <w:style w:type="paragraph" w:customStyle="1" w:styleId="Mdeck3keywords">
    <w:name w:val="M_deck_3_keywords"/>
    <w:basedOn w:val="Mdeck3abstract"/>
    <w:qFormat/>
    <w:rsid w:val="008B5369"/>
    <w:pPr>
      <w:widowControl/>
      <w:spacing w:after="0"/>
    </w:pPr>
  </w:style>
  <w:style w:type="paragraph" w:customStyle="1" w:styleId="Mdeck4heading1">
    <w:name w:val="M_deck_4_heading_1"/>
    <w:next w:val="Normal"/>
    <w:qFormat/>
    <w:rsid w:val="008B5369"/>
    <w:pPr>
      <w:kinsoku w:val="0"/>
      <w:overflowPunct w:val="0"/>
      <w:autoSpaceDE w:val="0"/>
      <w:autoSpaceDN w:val="0"/>
      <w:adjustRightInd w:val="0"/>
      <w:snapToGrid w:val="0"/>
      <w:spacing w:before="240" w:after="240" w:line="340" w:lineRule="atLeast"/>
      <w:outlineLvl w:val="0"/>
    </w:pPr>
    <w:rPr>
      <w:rFonts w:eastAsia="Times New Roman" w:cstheme="minorBidi"/>
      <w:b/>
      <w:snapToGrid w:val="0"/>
      <w:color w:val="000000"/>
      <w:kern w:val="0"/>
      <w:sz w:val="24"/>
      <w:lang w:eastAsia="de-DE" w:bidi="en-US"/>
    </w:rPr>
  </w:style>
  <w:style w:type="paragraph" w:customStyle="1" w:styleId="Mdeck4heading2">
    <w:name w:val="M_deck_4_heading_2"/>
    <w:next w:val="Normal"/>
    <w:qFormat/>
    <w:rsid w:val="008B5369"/>
    <w:pPr>
      <w:kinsoku w:val="0"/>
      <w:overflowPunct w:val="0"/>
      <w:autoSpaceDE w:val="0"/>
      <w:autoSpaceDN w:val="0"/>
      <w:adjustRightInd w:val="0"/>
      <w:snapToGrid w:val="0"/>
      <w:spacing w:before="240" w:after="240" w:line="340" w:lineRule="atLeast"/>
      <w:outlineLvl w:val="1"/>
    </w:pPr>
    <w:rPr>
      <w:rFonts w:eastAsia="Times New Roman" w:cstheme="minorBidi"/>
      <w:i/>
      <w:snapToGrid w:val="0"/>
      <w:color w:val="000000"/>
      <w:kern w:val="0"/>
      <w:sz w:val="24"/>
      <w:lang w:eastAsia="de-DE" w:bidi="en-US"/>
    </w:rPr>
  </w:style>
  <w:style w:type="paragraph" w:customStyle="1" w:styleId="Mdeck4heading3">
    <w:name w:val="M_deck_4_heading_3"/>
    <w:next w:val="Normal"/>
    <w:qFormat/>
    <w:rsid w:val="008B5369"/>
    <w:pPr>
      <w:kinsoku w:val="0"/>
      <w:overflowPunct w:val="0"/>
      <w:autoSpaceDE w:val="0"/>
      <w:autoSpaceDN w:val="0"/>
      <w:adjustRightInd w:val="0"/>
      <w:snapToGrid w:val="0"/>
      <w:spacing w:before="240" w:after="240" w:line="340" w:lineRule="atLeast"/>
      <w:outlineLvl w:val="2"/>
    </w:pPr>
    <w:rPr>
      <w:rFonts w:eastAsia="Times New Roman" w:cstheme="minorBidi"/>
      <w:snapToGrid w:val="0"/>
      <w:color w:val="000000"/>
      <w:kern w:val="0"/>
      <w:sz w:val="24"/>
      <w:lang w:eastAsia="de-DE" w:bidi="en-US"/>
    </w:rPr>
  </w:style>
  <w:style w:type="paragraph" w:customStyle="1" w:styleId="Mdeck4text">
    <w:name w:val="M_deck_4_text"/>
    <w:qFormat/>
    <w:rsid w:val="008B5369"/>
    <w:pPr>
      <w:kinsoku w:val="0"/>
      <w:overflowPunct w:val="0"/>
      <w:autoSpaceDE w:val="0"/>
      <w:autoSpaceDN w:val="0"/>
      <w:adjustRightInd w:val="0"/>
      <w:snapToGrid w:val="0"/>
      <w:spacing w:line="340" w:lineRule="atLeast"/>
      <w:ind w:firstLine="288"/>
      <w:jc w:val="both"/>
    </w:pPr>
    <w:rPr>
      <w:rFonts w:eastAsia="Times New Roman" w:cstheme="minorBidi"/>
      <w:snapToGrid w:val="0"/>
      <w:color w:val="000000"/>
      <w:kern w:val="0"/>
      <w:sz w:val="24"/>
      <w:lang w:eastAsia="de-DE" w:bidi="en-US"/>
    </w:rPr>
  </w:style>
  <w:style w:type="paragraph" w:customStyle="1" w:styleId="Mdeck8references">
    <w:name w:val="M_deck_8_references"/>
    <w:qFormat/>
    <w:rsid w:val="008B5369"/>
    <w:pPr>
      <w:numPr>
        <w:numId w:val="6"/>
      </w:numPr>
      <w:kinsoku w:val="0"/>
      <w:overflowPunct w:val="0"/>
      <w:autoSpaceDE w:val="0"/>
      <w:autoSpaceDN w:val="0"/>
      <w:adjustRightInd w:val="0"/>
      <w:snapToGrid w:val="0"/>
      <w:spacing w:line="340" w:lineRule="atLeast"/>
      <w:jc w:val="both"/>
    </w:pPr>
    <w:rPr>
      <w:rFonts w:eastAsia="Times New Roman" w:cstheme="minorBidi"/>
      <w:snapToGrid w:val="0"/>
      <w:color w:val="000000"/>
      <w:kern w:val="0"/>
      <w:sz w:val="24"/>
      <w:lang w:eastAsia="de-DE" w:bidi="en-US"/>
    </w:rPr>
  </w:style>
  <w:style w:type="paragraph" w:customStyle="1" w:styleId="Mdeck5tablebody">
    <w:name w:val="M_deck_5_table_body"/>
    <w:qFormat/>
    <w:rsid w:val="008B5369"/>
    <w:pPr>
      <w:kinsoku w:val="0"/>
      <w:overflowPunct w:val="0"/>
      <w:autoSpaceDE w:val="0"/>
      <w:autoSpaceDN w:val="0"/>
      <w:adjustRightInd w:val="0"/>
      <w:snapToGrid w:val="0"/>
      <w:spacing w:line="300" w:lineRule="exact"/>
      <w:jc w:val="center"/>
    </w:pPr>
    <w:rPr>
      <w:rFonts w:eastAsia="Times New Roman" w:cstheme="minorBidi"/>
      <w:snapToGrid w:val="0"/>
      <w:color w:val="000000"/>
      <w:kern w:val="0"/>
      <w:lang w:eastAsia="de-DE" w:bidi="en-US"/>
    </w:rPr>
  </w:style>
  <w:style w:type="paragraph" w:customStyle="1" w:styleId="Mdeck5tablecaption">
    <w:name w:val="M_deck_5_table_caption"/>
    <w:qFormat/>
    <w:rsid w:val="008B5369"/>
    <w:pPr>
      <w:kinsoku w:val="0"/>
      <w:overflowPunct w:val="0"/>
      <w:autoSpaceDE w:val="0"/>
      <w:autoSpaceDN w:val="0"/>
      <w:adjustRightInd w:val="0"/>
      <w:snapToGrid w:val="0"/>
      <w:spacing w:before="240" w:after="120" w:line="340" w:lineRule="atLeast"/>
      <w:ind w:left="562" w:right="562"/>
      <w:jc w:val="both"/>
    </w:pPr>
    <w:rPr>
      <w:rFonts w:eastAsia="Times New Roman" w:cstheme="minorBidi"/>
      <w:snapToGrid w:val="0"/>
      <w:color w:val="000000"/>
      <w:kern w:val="0"/>
      <w:sz w:val="24"/>
      <w:lang w:eastAsia="de-DE" w:bidi="en-US"/>
    </w:rPr>
  </w:style>
  <w:style w:type="paragraph" w:customStyle="1" w:styleId="Mdeck5tablefooter">
    <w:name w:val="M_deck_5_table_footer"/>
    <w:qFormat/>
    <w:rsid w:val="008B5369"/>
    <w:pPr>
      <w:kinsoku w:val="0"/>
      <w:overflowPunct w:val="0"/>
      <w:autoSpaceDE w:val="0"/>
      <w:autoSpaceDN w:val="0"/>
      <w:adjustRightInd w:val="0"/>
      <w:snapToGrid w:val="0"/>
      <w:spacing w:line="300" w:lineRule="exact"/>
      <w:ind w:left="562" w:right="562"/>
      <w:jc w:val="both"/>
    </w:pPr>
    <w:rPr>
      <w:rFonts w:eastAsia="Times New Roman" w:cstheme="minorBidi"/>
      <w:snapToGrid w:val="0"/>
      <w:color w:val="000000"/>
      <w:kern w:val="0"/>
      <w:lang w:eastAsia="de-DE" w:bidi="en-US"/>
    </w:rPr>
  </w:style>
  <w:style w:type="paragraph" w:customStyle="1" w:styleId="Mdeck5tableheader">
    <w:name w:val="M_deck_5_table_header"/>
    <w:basedOn w:val="Mdeck5tablefooter"/>
    <w:rsid w:val="008B5369"/>
  </w:style>
  <w:style w:type="paragraph" w:customStyle="1" w:styleId="Mdeck6figurebody">
    <w:name w:val="M_deck_6_figure_body"/>
    <w:qFormat/>
    <w:rsid w:val="008B5369"/>
    <w:pPr>
      <w:widowControl w:val="0"/>
      <w:kinsoku w:val="0"/>
      <w:overflowPunct w:val="0"/>
      <w:autoSpaceDE w:val="0"/>
      <w:autoSpaceDN w:val="0"/>
      <w:adjustRightInd w:val="0"/>
      <w:snapToGrid w:val="0"/>
      <w:spacing w:line="340" w:lineRule="atLeast"/>
      <w:jc w:val="center"/>
    </w:pPr>
    <w:rPr>
      <w:rFonts w:eastAsia="Times New Roman" w:cstheme="minorBidi"/>
      <w:snapToGrid w:val="0"/>
      <w:color w:val="000000"/>
      <w:kern w:val="0"/>
      <w:sz w:val="24"/>
      <w:lang w:eastAsia="de-DE" w:bidi="en-US"/>
    </w:rPr>
  </w:style>
  <w:style w:type="paragraph" w:customStyle="1" w:styleId="Mdeck6figurecaption">
    <w:name w:val="M_deck_6_figure_caption"/>
    <w:basedOn w:val="Mdeck5tablecaption"/>
    <w:qFormat/>
    <w:rsid w:val="008B5369"/>
    <w:pPr>
      <w:spacing w:after="240"/>
    </w:pPr>
  </w:style>
  <w:style w:type="paragraph" w:customStyle="1" w:styleId="Mdeck7equation">
    <w:name w:val="M_deck_7_equation"/>
    <w:basedOn w:val="Normal"/>
    <w:rsid w:val="008B5369"/>
    <w:pPr>
      <w:widowControl w:val="0"/>
      <w:kinsoku w:val="0"/>
      <w:overflowPunct w:val="0"/>
      <w:autoSpaceDE w:val="0"/>
      <w:autoSpaceDN w:val="0"/>
      <w:adjustRightInd w:val="0"/>
      <w:snapToGrid w:val="0"/>
      <w:spacing w:before="240"/>
      <w:jc w:val="center"/>
    </w:pPr>
    <w:rPr>
      <w:rFonts w:ascii="Times New Roman" w:eastAsiaTheme="minorHAnsi" w:hAnsi="Times New Roman" w:cs="Times New Roman"/>
      <w:i/>
      <w:snapToGrid w:val="0"/>
      <w:lang w:bidi="en-US"/>
    </w:rPr>
  </w:style>
  <w:style w:type="paragraph" w:customStyle="1" w:styleId="Mdeck4textnumberedlist">
    <w:name w:val="M_deck_4_text_numbered_list"/>
    <w:qFormat/>
    <w:rsid w:val="008B5369"/>
    <w:pPr>
      <w:numPr>
        <w:numId w:val="5"/>
      </w:numPr>
      <w:kinsoku w:val="0"/>
      <w:overflowPunct w:val="0"/>
      <w:autoSpaceDE w:val="0"/>
      <w:autoSpaceDN w:val="0"/>
      <w:adjustRightInd w:val="0"/>
      <w:snapToGrid w:val="0"/>
      <w:spacing w:line="340" w:lineRule="atLeast"/>
      <w:ind w:right="562"/>
      <w:jc w:val="both"/>
    </w:pPr>
    <w:rPr>
      <w:rFonts w:eastAsia="Times New Roman" w:cstheme="minorBidi"/>
      <w:snapToGrid w:val="0"/>
      <w:color w:val="000000"/>
      <w:kern w:val="0"/>
      <w:sz w:val="24"/>
      <w:lang w:eastAsia="de-DE" w:bidi="en-US"/>
    </w:rPr>
  </w:style>
  <w:style w:type="paragraph" w:customStyle="1" w:styleId="Mdeck4textbulletlist">
    <w:name w:val="M_deck_4_text_bullet_list"/>
    <w:qFormat/>
    <w:rsid w:val="008B5369"/>
    <w:pPr>
      <w:numPr>
        <w:numId w:val="4"/>
      </w:numPr>
      <w:kinsoku w:val="0"/>
      <w:overflowPunct w:val="0"/>
      <w:autoSpaceDE w:val="0"/>
      <w:autoSpaceDN w:val="0"/>
      <w:adjustRightInd w:val="0"/>
      <w:snapToGrid w:val="0"/>
      <w:spacing w:line="340" w:lineRule="atLeast"/>
      <w:jc w:val="both"/>
    </w:pPr>
    <w:rPr>
      <w:rFonts w:eastAsia="Times New Roman" w:cstheme="minorBidi"/>
      <w:snapToGrid w:val="0"/>
      <w:color w:val="000000"/>
      <w:kern w:val="0"/>
      <w:sz w:val="24"/>
      <w:lang w:eastAsia="de-DE" w:bidi="en-US"/>
    </w:rPr>
  </w:style>
  <w:style w:type="paragraph" w:customStyle="1" w:styleId="Mdeck4textlrindent">
    <w:name w:val="M_deck_4_text_lr_indent"/>
    <w:basedOn w:val="Mdeck4text"/>
    <w:qFormat/>
    <w:rsid w:val="008B5369"/>
    <w:pPr>
      <w:ind w:left="562" w:right="562" w:firstLine="0"/>
    </w:pPr>
  </w:style>
  <w:style w:type="paragraph" w:customStyle="1" w:styleId="Mdeck4textfirstlinezero">
    <w:name w:val="M_deck_4_text_firstline_zero"/>
    <w:basedOn w:val="Mdeck4text"/>
    <w:next w:val="Mdeck4text"/>
    <w:qFormat/>
    <w:rsid w:val="008B5369"/>
    <w:pPr>
      <w:ind w:firstLine="0"/>
    </w:pPr>
    <w:rPr>
      <w:szCs w:val="24"/>
    </w:rPr>
  </w:style>
  <w:style w:type="paragraph" w:styleId="FootnoteText">
    <w:name w:val="footnote text"/>
    <w:basedOn w:val="Normal"/>
    <w:link w:val="FootnoteTextChar"/>
    <w:rsid w:val="00533CD4"/>
  </w:style>
  <w:style w:type="character" w:customStyle="1" w:styleId="FootnoteTextChar">
    <w:name w:val="Footnote Text Char"/>
    <w:basedOn w:val="DefaultParagraphFont"/>
    <w:link w:val="FootnoteText"/>
    <w:rsid w:val="00533CD4"/>
    <w:rPr>
      <w:color w:val="000000"/>
      <w:kern w:val="0"/>
      <w:sz w:val="24"/>
      <w:lang w:eastAsia="de-DE"/>
    </w:rPr>
  </w:style>
  <w:style w:type="paragraph" w:styleId="Header">
    <w:name w:val="header"/>
    <w:basedOn w:val="Normal"/>
    <w:link w:val="HeaderChar"/>
    <w:rsid w:val="00533CD4"/>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basedOn w:val="DefaultParagraphFont"/>
    <w:link w:val="Header"/>
    <w:rsid w:val="00533CD4"/>
    <w:rPr>
      <w:color w:val="000000"/>
      <w:kern w:val="0"/>
      <w:sz w:val="18"/>
      <w:szCs w:val="18"/>
      <w:lang w:eastAsia="de-DE"/>
    </w:rPr>
  </w:style>
  <w:style w:type="paragraph" w:styleId="Footer">
    <w:name w:val="footer"/>
    <w:basedOn w:val="Normal"/>
    <w:link w:val="FooterChar"/>
    <w:rsid w:val="00533CD4"/>
    <w:pPr>
      <w:tabs>
        <w:tab w:val="center" w:pos="4153"/>
        <w:tab w:val="right" w:pos="8306"/>
      </w:tabs>
      <w:snapToGrid w:val="0"/>
      <w:spacing w:line="240" w:lineRule="atLeast"/>
    </w:pPr>
    <w:rPr>
      <w:sz w:val="18"/>
      <w:szCs w:val="18"/>
    </w:rPr>
  </w:style>
  <w:style w:type="character" w:customStyle="1" w:styleId="FooterChar">
    <w:name w:val="Footer Char"/>
    <w:basedOn w:val="DefaultParagraphFont"/>
    <w:link w:val="Footer"/>
    <w:rsid w:val="00533CD4"/>
    <w:rPr>
      <w:color w:val="000000"/>
      <w:kern w:val="0"/>
      <w:sz w:val="18"/>
      <w:szCs w:val="18"/>
      <w:lang w:eastAsia="de-DE"/>
    </w:rPr>
  </w:style>
  <w:style w:type="paragraph" w:styleId="Caption">
    <w:name w:val="caption"/>
    <w:basedOn w:val="Normal"/>
    <w:next w:val="Normal"/>
    <w:qFormat/>
    <w:rsid w:val="00533CD4"/>
    <w:pPr>
      <w:widowControl w:val="0"/>
      <w:ind w:left="851" w:hanging="851"/>
      <w:jc w:val="center"/>
    </w:pPr>
    <w:rPr>
      <w:b/>
      <w:bCs/>
    </w:rPr>
  </w:style>
  <w:style w:type="character" w:styleId="LineNumber">
    <w:name w:val="line number"/>
    <w:basedOn w:val="DefaultParagraphFont"/>
    <w:rsid w:val="00533CD4"/>
  </w:style>
  <w:style w:type="character" w:styleId="PageNumber">
    <w:name w:val="page number"/>
    <w:basedOn w:val="DefaultParagraphFont"/>
    <w:rsid w:val="00533CD4"/>
  </w:style>
  <w:style w:type="character" w:styleId="EndnoteReference">
    <w:name w:val="endnote reference"/>
    <w:basedOn w:val="DefaultParagraphFont"/>
    <w:rsid w:val="00533CD4"/>
    <w:rPr>
      <w:vertAlign w:val="superscript"/>
    </w:rPr>
  </w:style>
  <w:style w:type="paragraph" w:styleId="EndnoteText">
    <w:name w:val="endnote text"/>
    <w:basedOn w:val="Normal"/>
    <w:link w:val="EndnoteTextChar"/>
    <w:rsid w:val="00533CD4"/>
    <w:pPr>
      <w:spacing w:line="360" w:lineRule="auto"/>
    </w:pPr>
    <w:rPr>
      <w:sz w:val="20"/>
      <w:lang w:val="en-GB" w:eastAsia="ar-SA"/>
    </w:rPr>
  </w:style>
  <w:style w:type="character" w:customStyle="1" w:styleId="EndnoteTextChar">
    <w:name w:val="Endnote Text Char"/>
    <w:basedOn w:val="DefaultParagraphFont"/>
    <w:link w:val="EndnoteText"/>
    <w:rsid w:val="00533CD4"/>
    <w:rPr>
      <w:kern w:val="0"/>
      <w:szCs w:val="24"/>
      <w:lang w:val="en-GB" w:eastAsia="ar-SA"/>
    </w:rPr>
  </w:style>
  <w:style w:type="paragraph" w:styleId="List">
    <w:name w:val="List"/>
    <w:basedOn w:val="Normal"/>
    <w:rsid w:val="00533CD4"/>
    <w:pPr>
      <w:ind w:left="200" w:hangingChars="200" w:hanging="200"/>
      <w:contextualSpacing/>
    </w:pPr>
  </w:style>
  <w:style w:type="character" w:styleId="Hyperlink">
    <w:name w:val="Hyperlink"/>
    <w:rsid w:val="00533CD4"/>
    <w:rPr>
      <w:color w:val="0000FF"/>
      <w:u w:val="single"/>
    </w:rPr>
  </w:style>
  <w:style w:type="character" w:styleId="FollowedHyperlink">
    <w:name w:val="FollowedHyperlink"/>
    <w:basedOn w:val="DefaultParagraphFont"/>
    <w:rsid w:val="00533CD4"/>
    <w:rPr>
      <w:color w:val="800080" w:themeColor="followedHyperlink"/>
      <w:u w:val="single"/>
    </w:rPr>
  </w:style>
  <w:style w:type="paragraph" w:styleId="BalloonText">
    <w:name w:val="Balloon Text"/>
    <w:basedOn w:val="Normal"/>
    <w:link w:val="BalloonTextChar"/>
    <w:rsid w:val="00533CD4"/>
    <w:rPr>
      <w:rFonts w:cs="Tahoma"/>
      <w:sz w:val="18"/>
      <w:szCs w:val="18"/>
    </w:rPr>
  </w:style>
  <w:style w:type="character" w:customStyle="1" w:styleId="BalloonTextChar">
    <w:name w:val="Balloon Text Char"/>
    <w:basedOn w:val="DefaultParagraphFont"/>
    <w:link w:val="BalloonText"/>
    <w:rsid w:val="00533CD4"/>
    <w:rPr>
      <w:rFonts w:cs="Tahoma"/>
      <w:color w:val="000000"/>
      <w:kern w:val="0"/>
      <w:sz w:val="18"/>
      <w:szCs w:val="18"/>
      <w:lang w:eastAsia="de-DE"/>
    </w:rPr>
  </w:style>
  <w:style w:type="table" w:styleId="TableGrid">
    <w:name w:val="Table Grid"/>
    <w:basedOn w:val="TableNormal"/>
    <w:locked/>
    <w:rsid w:val="00533CD4"/>
    <w:rPr>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533CD4"/>
    <w:pPr>
      <w:ind w:firstLineChars="200" w:firstLine="420"/>
    </w:pPr>
  </w:style>
  <w:style w:type="paragraph" w:customStyle="1" w:styleId="MTitel">
    <w:name w:val="M_Titel"/>
    <w:basedOn w:val="Normal"/>
    <w:rsid w:val="00533CD4"/>
    <w:pPr>
      <w:spacing w:before="240"/>
    </w:pPr>
    <w:rPr>
      <w:b/>
      <w:sz w:val="36"/>
      <w:lang w:val="en-GB"/>
    </w:rPr>
  </w:style>
  <w:style w:type="paragraph" w:customStyle="1" w:styleId="MHeading1">
    <w:name w:val="M_Heading1"/>
    <w:basedOn w:val="Normal"/>
    <w:rsid w:val="00533CD4"/>
    <w:rPr>
      <w:b/>
    </w:rPr>
  </w:style>
  <w:style w:type="paragraph" w:customStyle="1" w:styleId="MText">
    <w:name w:val="M_Text"/>
    <w:basedOn w:val="Normal"/>
    <w:rsid w:val="00533CD4"/>
    <w:pPr>
      <w:ind w:firstLine="284"/>
    </w:pPr>
  </w:style>
  <w:style w:type="paragraph" w:customStyle="1" w:styleId="MHeading2">
    <w:name w:val="M_Heading2"/>
    <w:basedOn w:val="Normal"/>
    <w:rsid w:val="00533CD4"/>
    <w:pPr>
      <w:spacing w:after="240"/>
    </w:pPr>
    <w:rPr>
      <w:i/>
    </w:rPr>
  </w:style>
  <w:style w:type="paragraph" w:customStyle="1" w:styleId="MHeading3">
    <w:name w:val="M_Heading3"/>
    <w:basedOn w:val="Normal"/>
    <w:rsid w:val="00533CD4"/>
    <w:pPr>
      <w:spacing w:after="240"/>
    </w:pPr>
  </w:style>
  <w:style w:type="paragraph" w:customStyle="1" w:styleId="MAcknow">
    <w:name w:val="M_Acknow"/>
    <w:basedOn w:val="Normal"/>
    <w:rsid w:val="00533CD4"/>
  </w:style>
  <w:style w:type="paragraph" w:customStyle="1" w:styleId="MRefer">
    <w:name w:val="M_Refer"/>
    <w:basedOn w:val="Normal"/>
    <w:rsid w:val="00533CD4"/>
    <w:pPr>
      <w:ind w:left="454" w:hanging="454"/>
    </w:pPr>
  </w:style>
  <w:style w:type="paragraph" w:customStyle="1" w:styleId="MCaption">
    <w:name w:val="M_Caption"/>
    <w:basedOn w:val="Normal"/>
    <w:rsid w:val="00533CD4"/>
    <w:pPr>
      <w:spacing w:before="240" w:after="240"/>
      <w:jc w:val="center"/>
    </w:pPr>
  </w:style>
  <w:style w:type="paragraph" w:customStyle="1" w:styleId="MFigure">
    <w:name w:val="M_Figure"/>
    <w:basedOn w:val="Normal"/>
    <w:rsid w:val="00533CD4"/>
    <w:pPr>
      <w:spacing w:before="240"/>
      <w:jc w:val="center"/>
    </w:pPr>
  </w:style>
  <w:style w:type="paragraph" w:customStyle="1" w:styleId="Mtable">
    <w:name w:val="M_table"/>
    <w:basedOn w:val="Normal"/>
    <w:rsid w:val="00533CD4"/>
    <w:pPr>
      <w:keepNext/>
      <w:tabs>
        <w:tab w:val="left" w:pos="284"/>
      </w:tabs>
    </w:pPr>
  </w:style>
  <w:style w:type="paragraph" w:customStyle="1" w:styleId="Mabstract">
    <w:name w:val="M_abstract"/>
    <w:basedOn w:val="Normal"/>
    <w:rsid w:val="00533CD4"/>
    <w:pPr>
      <w:spacing w:before="240"/>
      <w:ind w:left="510" w:right="510"/>
    </w:pPr>
  </w:style>
  <w:style w:type="paragraph" w:customStyle="1" w:styleId="Maddress">
    <w:name w:val="M_address"/>
    <w:basedOn w:val="Normal"/>
    <w:rsid w:val="00533CD4"/>
    <w:pPr>
      <w:spacing w:before="240"/>
    </w:pPr>
  </w:style>
  <w:style w:type="paragraph" w:customStyle="1" w:styleId="Mauthor">
    <w:name w:val="M_author"/>
    <w:basedOn w:val="Normal"/>
    <w:rsid w:val="00533CD4"/>
    <w:pPr>
      <w:spacing w:before="240" w:after="240" w:line="340" w:lineRule="exact"/>
    </w:pPr>
    <w:rPr>
      <w:b/>
      <w:lang w:val="it-IT"/>
    </w:rPr>
  </w:style>
  <w:style w:type="paragraph" w:customStyle="1" w:styleId="Mreceived">
    <w:name w:val="M_received"/>
    <w:basedOn w:val="Maddress"/>
    <w:rsid w:val="00533CD4"/>
    <w:rPr>
      <w:i/>
    </w:rPr>
  </w:style>
  <w:style w:type="paragraph" w:customStyle="1" w:styleId="Mline2">
    <w:name w:val="M_line2"/>
    <w:basedOn w:val="Normal"/>
    <w:rsid w:val="00533CD4"/>
    <w:pPr>
      <w:pBdr>
        <w:bottom w:val="single" w:sz="6" w:space="1" w:color="auto"/>
      </w:pBdr>
      <w:spacing w:after="480"/>
    </w:pPr>
  </w:style>
  <w:style w:type="paragraph" w:customStyle="1" w:styleId="MTablecaption">
    <w:name w:val="M_Tablecaption"/>
    <w:basedOn w:val="MCaption"/>
    <w:rsid w:val="00533CD4"/>
    <w:pPr>
      <w:spacing w:after="0"/>
    </w:pPr>
  </w:style>
  <w:style w:type="paragraph" w:customStyle="1" w:styleId="Mline1">
    <w:name w:val="M_line1"/>
    <w:basedOn w:val="Mline2"/>
    <w:rsid w:val="00533CD4"/>
    <w:pPr>
      <w:spacing w:after="0"/>
    </w:pPr>
  </w:style>
  <w:style w:type="paragraph" w:customStyle="1" w:styleId="MLogo">
    <w:name w:val="M_Logo"/>
    <w:basedOn w:val="Normal"/>
    <w:rsid w:val="00533CD4"/>
    <w:pPr>
      <w:spacing w:before="140"/>
      <w:jc w:val="right"/>
    </w:pPr>
    <w:rPr>
      <w:b/>
      <w:i/>
      <w:sz w:val="64"/>
    </w:rPr>
  </w:style>
  <w:style w:type="paragraph" w:customStyle="1" w:styleId="MISSN">
    <w:name w:val="M_ISSN"/>
    <w:basedOn w:val="Normal"/>
    <w:rsid w:val="00533CD4"/>
    <w:pPr>
      <w:spacing w:after="520"/>
      <w:jc w:val="right"/>
    </w:pPr>
  </w:style>
  <w:style w:type="paragraph" w:customStyle="1" w:styleId="M1stheader">
    <w:name w:val="M_1stheader"/>
    <w:basedOn w:val="Normal"/>
    <w:autoRedefine/>
    <w:rsid w:val="00533CD4"/>
    <w:pPr>
      <w:tabs>
        <w:tab w:val="center" w:pos="4320"/>
        <w:tab w:val="right" w:pos="8640"/>
      </w:tabs>
      <w:ind w:right="360"/>
      <w:outlineLvl w:val="0"/>
    </w:pPr>
    <w:rPr>
      <w:i/>
    </w:rPr>
  </w:style>
  <w:style w:type="paragraph" w:customStyle="1" w:styleId="MCopyright">
    <w:name w:val="M_Copyright"/>
    <w:basedOn w:val="Normal"/>
    <w:rsid w:val="00533CD4"/>
    <w:pPr>
      <w:tabs>
        <w:tab w:val="center" w:pos="4536"/>
        <w:tab w:val="right" w:pos="9072"/>
      </w:tabs>
      <w:spacing w:before="240"/>
    </w:pPr>
  </w:style>
  <w:style w:type="table" w:customStyle="1" w:styleId="Mdeck5tablebodythreelines">
    <w:name w:val="M_deck_5_table_body_three_lines"/>
    <w:basedOn w:val="TableNormal"/>
    <w:uiPriority w:val="99"/>
    <w:rsid w:val="008B5369"/>
    <w:pPr>
      <w:adjustRightInd w:val="0"/>
      <w:snapToGrid w:val="0"/>
      <w:spacing w:line="300" w:lineRule="exact"/>
      <w:jc w:val="center"/>
    </w:pPr>
    <w:rPr>
      <w:kern w:val="0"/>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styleId="CommentText">
    <w:name w:val="annotation text"/>
    <w:basedOn w:val="Normal"/>
    <w:link w:val="CommentTextChar"/>
    <w:rsid w:val="00533CD4"/>
  </w:style>
  <w:style w:type="character" w:customStyle="1" w:styleId="CommentTextChar">
    <w:name w:val="Comment Text Char"/>
    <w:basedOn w:val="DefaultParagraphFont"/>
    <w:link w:val="CommentText"/>
    <w:rsid w:val="00533CD4"/>
    <w:rPr>
      <w:color w:val="000000"/>
      <w:kern w:val="0"/>
      <w:sz w:val="24"/>
      <w:lang w:eastAsia="de-DE"/>
    </w:rPr>
  </w:style>
  <w:style w:type="character" w:styleId="CommentReference">
    <w:name w:val="annotation reference"/>
    <w:basedOn w:val="DefaultParagraphFont"/>
    <w:rsid w:val="00533CD4"/>
    <w:rPr>
      <w:sz w:val="21"/>
      <w:szCs w:val="21"/>
    </w:rPr>
  </w:style>
  <w:style w:type="paragraph" w:styleId="ListBullet">
    <w:name w:val="List Bullet"/>
    <w:basedOn w:val="Normal"/>
    <w:rsid w:val="00533CD4"/>
    <w:pPr>
      <w:tabs>
        <w:tab w:val="num" w:pos="360"/>
      </w:tabs>
      <w:ind w:left="360" w:hangingChars="200" w:hanging="360"/>
      <w:contextualSpacing/>
    </w:pPr>
  </w:style>
  <w:style w:type="paragraph" w:styleId="BodyText">
    <w:name w:val="Body Text"/>
    <w:link w:val="BodyTextChar"/>
    <w:rsid w:val="00533CD4"/>
    <w:pPr>
      <w:spacing w:after="120" w:line="340" w:lineRule="atLeast"/>
      <w:jc w:val="both"/>
    </w:pPr>
    <w:rPr>
      <w:color w:val="000000"/>
      <w:kern w:val="0"/>
      <w:sz w:val="24"/>
      <w:lang w:eastAsia="de-DE"/>
    </w:rPr>
  </w:style>
  <w:style w:type="character" w:customStyle="1" w:styleId="BodyTextChar">
    <w:name w:val="Body Text Char"/>
    <w:basedOn w:val="DefaultParagraphFont"/>
    <w:link w:val="BodyText"/>
    <w:rsid w:val="00533CD4"/>
    <w:rPr>
      <w:color w:val="000000"/>
      <w:kern w:val="0"/>
      <w:sz w:val="24"/>
      <w:lang w:eastAsia="de-DE"/>
    </w:rPr>
  </w:style>
  <w:style w:type="paragraph" w:styleId="NormalWeb">
    <w:name w:val="Normal (Web)"/>
    <w:basedOn w:val="Normal"/>
    <w:rsid w:val="00533CD4"/>
  </w:style>
  <w:style w:type="paragraph" w:styleId="CommentSubject">
    <w:name w:val="annotation subject"/>
    <w:basedOn w:val="CommentText"/>
    <w:next w:val="CommentText"/>
    <w:link w:val="CommentSubjectChar"/>
    <w:rsid w:val="00533CD4"/>
    <w:rPr>
      <w:b/>
      <w:bCs/>
    </w:rPr>
  </w:style>
  <w:style w:type="character" w:customStyle="1" w:styleId="CommentSubjectChar">
    <w:name w:val="Comment Subject Char"/>
    <w:basedOn w:val="CommentTextChar"/>
    <w:link w:val="CommentSubject"/>
    <w:rsid w:val="00533CD4"/>
    <w:rPr>
      <w:b/>
      <w:bCs/>
    </w:rPr>
  </w:style>
  <w:style w:type="paragraph" w:styleId="Bibliography">
    <w:name w:val="Bibliography"/>
    <w:basedOn w:val="Normal"/>
    <w:next w:val="Normal"/>
    <w:uiPriority w:val="37"/>
    <w:semiHidden/>
    <w:unhideWhenUsed/>
    <w:rsid w:val="00533CD4"/>
  </w:style>
  <w:style w:type="paragraph" w:customStyle="1" w:styleId="MHeader">
    <w:name w:val="M_Header"/>
    <w:basedOn w:val="Normal"/>
    <w:rsid w:val="00533CD4"/>
  </w:style>
  <w:style w:type="paragraph" w:customStyle="1" w:styleId="Formatvorlage12ptBlockVor3pt">
    <w:name w:val="Formatvorlage 12 pt Block Vor:  3 pt"/>
    <w:basedOn w:val="Normal"/>
    <w:uiPriority w:val="99"/>
    <w:rsid w:val="00533CD4"/>
    <w:pPr>
      <w:widowControl w:val="0"/>
      <w:autoSpaceDE w:val="0"/>
      <w:autoSpaceDN w:val="0"/>
      <w:adjustRightInd w:val="0"/>
      <w:spacing w:before="60"/>
    </w:pPr>
    <w:rPr>
      <w:rFonts w:ascii="Times" w:hAnsi="Times"/>
      <w:sz w:val="18"/>
      <w:lang w:val="de-DE"/>
    </w:rPr>
  </w:style>
  <w:style w:type="character" w:customStyle="1" w:styleId="hps">
    <w:name w:val="hps"/>
    <w:basedOn w:val="DefaultParagraphFont"/>
    <w:rsid w:val="00533CD4"/>
    <w:rPr>
      <w:rFonts w:cs="Times New Roman"/>
    </w:rPr>
  </w:style>
  <w:style w:type="character" w:customStyle="1" w:styleId="atn">
    <w:name w:val="atn"/>
    <w:basedOn w:val="DefaultParagraphFont"/>
    <w:uiPriority w:val="99"/>
    <w:rsid w:val="00533CD4"/>
    <w:rPr>
      <w:rFonts w:cs="Times New Roman"/>
    </w:rPr>
  </w:style>
  <w:style w:type="paragraph" w:customStyle="1" w:styleId="berschrift3">
    <w:name w:val="Überschrift3"/>
    <w:basedOn w:val="Heading2"/>
    <w:uiPriority w:val="99"/>
    <w:rsid w:val="00533CD4"/>
    <w:pPr>
      <w:keepNext/>
      <w:tabs>
        <w:tab w:val="num" w:pos="360"/>
      </w:tabs>
      <w:spacing w:before="0"/>
      <w:ind w:left="576" w:hanging="576"/>
    </w:pPr>
    <w:rPr>
      <w:rFonts w:cs="Arial"/>
      <w:bCs/>
      <w:iCs/>
      <w:sz w:val="18"/>
      <w:szCs w:val="28"/>
      <w:lang w:val="de-DE"/>
    </w:rPr>
  </w:style>
  <w:style w:type="character" w:customStyle="1" w:styleId="apple-style-span">
    <w:name w:val="apple-style-span"/>
    <w:basedOn w:val="DefaultParagraphFont"/>
    <w:uiPriority w:val="99"/>
    <w:rsid w:val="00533CD4"/>
    <w:rPr>
      <w:rFonts w:cs="Times New Roman"/>
    </w:rPr>
  </w:style>
  <w:style w:type="paragraph" w:customStyle="1" w:styleId="TextBericht">
    <w:name w:val="Text_Bericht"/>
    <w:basedOn w:val="Normal"/>
    <w:uiPriority w:val="99"/>
    <w:rsid w:val="00533CD4"/>
    <w:pPr>
      <w:spacing w:after="120" w:line="276" w:lineRule="auto"/>
    </w:pPr>
    <w:rPr>
      <w:rFonts w:ascii="Arial" w:hAnsi="Arial"/>
      <w:sz w:val="20"/>
      <w:lang w:val="de-DE"/>
    </w:rPr>
  </w:style>
  <w:style w:type="character" w:customStyle="1" w:styleId="longtext">
    <w:name w:val="long_text"/>
    <w:basedOn w:val="DefaultParagraphFont"/>
    <w:uiPriority w:val="99"/>
    <w:rsid w:val="00533CD4"/>
    <w:rPr>
      <w:rFonts w:cs="Times New Roman"/>
    </w:rPr>
  </w:style>
  <w:style w:type="character" w:customStyle="1" w:styleId="shorttext">
    <w:name w:val="short_text"/>
    <w:basedOn w:val="DefaultParagraphFont"/>
    <w:uiPriority w:val="99"/>
    <w:rsid w:val="00533CD4"/>
    <w:rPr>
      <w:rFonts w:cs="Times New Roman"/>
    </w:rPr>
  </w:style>
  <w:style w:type="paragraph" w:customStyle="1" w:styleId="Literaturverzeichnis1">
    <w:name w:val="Literaturverzeichnis1"/>
    <w:basedOn w:val="Normal"/>
    <w:uiPriority w:val="99"/>
    <w:rsid w:val="00533CD4"/>
    <w:pPr>
      <w:ind w:left="720" w:hanging="720"/>
    </w:pPr>
  </w:style>
  <w:style w:type="paragraph" w:customStyle="1" w:styleId="KeinLeerraum1">
    <w:name w:val="Kein Leerraum1"/>
    <w:uiPriority w:val="99"/>
    <w:rsid w:val="00533CD4"/>
    <w:rPr>
      <w:rFonts w:ascii="Calibri" w:hAnsi="Calibri"/>
      <w:kern w:val="0"/>
      <w:lang w:val="de-AT"/>
    </w:rPr>
  </w:style>
  <w:style w:type="character" w:customStyle="1" w:styleId="coordinates">
    <w:name w:val="coordinates"/>
    <w:basedOn w:val="DefaultParagraphFont"/>
    <w:uiPriority w:val="99"/>
    <w:rsid w:val="00533CD4"/>
    <w:rPr>
      <w:rFonts w:cs="Times New Roman"/>
    </w:rPr>
  </w:style>
  <w:style w:type="paragraph" w:customStyle="1" w:styleId="Mdeck4textlist">
    <w:name w:val="M_deck_4_text_list"/>
    <w:basedOn w:val="MFigure"/>
    <w:qFormat/>
    <w:rsid w:val="008B5369"/>
    <w:rPr>
      <w:rFonts w:eastAsia="Times New Roman"/>
      <w:i/>
    </w:rPr>
  </w:style>
  <w:style w:type="paragraph" w:styleId="TableofFigures">
    <w:name w:val="table of figures"/>
    <w:basedOn w:val="Normal"/>
    <w:next w:val="Normal"/>
    <w:rsid w:val="00533CD4"/>
    <w:pPr>
      <w:widowControl w:val="0"/>
      <w:tabs>
        <w:tab w:val="left" w:pos="374"/>
      </w:tabs>
      <w:snapToGrid w:val="0"/>
      <w:spacing w:line="220" w:lineRule="exact"/>
    </w:pPr>
    <w:rPr>
      <w:kern w:val="2"/>
      <w:sz w:val="16"/>
      <w:szCs w:val="16"/>
      <w:lang w:eastAsia="zh-CN"/>
    </w:rPr>
  </w:style>
  <w:style w:type="character" w:customStyle="1" w:styleId="javascript">
    <w:name w:val="javascript"/>
    <w:basedOn w:val="DefaultParagraphFont"/>
    <w:rsid w:val="00533CD4"/>
  </w:style>
  <w:style w:type="character" w:customStyle="1" w:styleId="st">
    <w:name w:val="st"/>
    <w:rsid w:val="00533CD4"/>
  </w:style>
  <w:style w:type="character" w:customStyle="1" w:styleId="def">
    <w:name w:val="def"/>
    <w:basedOn w:val="DefaultParagraphFont"/>
    <w:rsid w:val="00533CD4"/>
  </w:style>
</w:styles>
</file>

<file path=word/webSettings.xml><?xml version="1.0" encoding="utf-8"?>
<w:webSettings xmlns:r="http://schemas.openxmlformats.org/officeDocument/2006/relationships" xmlns:w="http://schemas.openxmlformats.org/wordprocessingml/2006/main">
  <w:divs>
    <w:div w:id="722874701">
      <w:bodyDiv w:val="1"/>
      <w:marLeft w:val="0"/>
      <w:marRight w:val="0"/>
      <w:marTop w:val="0"/>
      <w:marBottom w:val="0"/>
      <w:divBdr>
        <w:top w:val="none" w:sz="0" w:space="0" w:color="auto"/>
        <w:left w:val="none" w:sz="0" w:space="0" w:color="auto"/>
        <w:bottom w:val="none" w:sz="0" w:space="0" w:color="auto"/>
        <w:right w:val="none" w:sz="0" w:space="0" w:color="auto"/>
      </w:divBdr>
    </w:div>
    <w:div w:id="1017149296">
      <w:bodyDiv w:val="1"/>
      <w:marLeft w:val="0"/>
      <w:marRight w:val="0"/>
      <w:marTop w:val="0"/>
      <w:marBottom w:val="0"/>
      <w:divBdr>
        <w:top w:val="none" w:sz="0" w:space="0" w:color="auto"/>
        <w:left w:val="none" w:sz="0" w:space="0" w:color="auto"/>
        <w:bottom w:val="none" w:sz="0" w:space="0" w:color="auto"/>
        <w:right w:val="none" w:sz="0" w:space="0" w:color="auto"/>
      </w:divBdr>
    </w:div>
    <w:div w:id="1316757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loren.rieseberg@botany.ubc.ca" TargetMode="Externa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matteo.buti@fmach.it" TargetMode="Externa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6</Pages>
  <Words>662</Words>
  <Characters>3774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Biology </dc:title>
  <dc:subject/>
  <dc:creator>MDPI</dc:creator>
  <cp:keywords/>
  <dc:description/>
  <cp:lastModifiedBy>m</cp:lastModifiedBy>
  <cp:revision>28</cp:revision>
  <dcterms:created xsi:type="dcterms:W3CDTF">2014-03-28T03:29:00Z</dcterms:created>
  <dcterms:modified xsi:type="dcterms:W3CDTF">2014-04-15T02:02:00Z</dcterms:modified>
</cp:coreProperties>
</file>