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073B" w:rsidRDefault="0061073B" w:rsidP="00070B79">
      <w:pPr>
        <w:pStyle w:val="MTitel"/>
      </w:pPr>
      <w:r w:rsidRPr="00F9144B">
        <w:t>Supplementary Information</w:t>
      </w:r>
    </w:p>
    <w:p w:rsidR="00345354" w:rsidRPr="00065C59" w:rsidRDefault="00345354" w:rsidP="00D20A64">
      <w:pPr>
        <w:pStyle w:val="Mdeck6figurecaption"/>
        <w:rPr>
          <w:lang w:eastAsia="zh-CN"/>
        </w:rPr>
      </w:pPr>
      <w:r w:rsidRPr="00D20A64">
        <w:rPr>
          <w:b/>
        </w:rPr>
        <w:t xml:space="preserve">Figure </w:t>
      </w:r>
      <w:r w:rsidR="005313B4" w:rsidRPr="00D20A64">
        <w:rPr>
          <w:rFonts w:hint="eastAsia"/>
          <w:b/>
          <w:lang w:eastAsia="zh-CN"/>
        </w:rPr>
        <w:t>S</w:t>
      </w:r>
      <w:r w:rsidRPr="00D20A64">
        <w:rPr>
          <w:b/>
        </w:rPr>
        <w:t>1.</w:t>
      </w:r>
      <w:r w:rsidRPr="00D00BC9">
        <w:t xml:space="preserve"> </w:t>
      </w:r>
      <w:proofErr w:type="gramStart"/>
      <w:r w:rsidRPr="00D00BC9">
        <w:t xml:space="preserve">Differential cytosine methylation with LRH stress at the </w:t>
      </w:r>
      <w:r w:rsidRPr="00D00BC9">
        <w:rPr>
          <w:i/>
        </w:rPr>
        <w:t>SPCH</w:t>
      </w:r>
      <w:r w:rsidRPr="00D00BC9">
        <w:t xml:space="preserve"> locus </w:t>
      </w:r>
      <w:r w:rsidR="00D20A64">
        <w:rPr>
          <w:rFonts w:eastAsiaTheme="minorEastAsia" w:hint="eastAsia"/>
          <w:lang w:eastAsia="zh-CN"/>
        </w:rPr>
        <w:br/>
      </w:r>
      <w:r w:rsidRPr="00D00BC9">
        <w:t>(</w:t>
      </w:r>
      <w:r w:rsidRPr="00065C59">
        <w:t>TAIR v. 9.0).</w:t>
      </w:r>
      <w:proofErr w:type="gramEnd"/>
      <w:r w:rsidR="00D20A64">
        <w:t xml:space="preserve"> </w:t>
      </w:r>
      <w:r w:rsidRPr="00065C59">
        <w:t xml:space="preserve">Hatched (blue) areas indicate methylated regions by methyl </w:t>
      </w:r>
      <w:r w:rsidR="00685DC9">
        <w:rPr>
          <w:rFonts w:eastAsiaTheme="minorEastAsia" w:hint="eastAsia"/>
          <w:lang w:eastAsia="zh-CN"/>
        </w:rPr>
        <w:br/>
      </w:r>
      <w:r w:rsidRPr="00065C59">
        <w:t>capture</w:t>
      </w:r>
      <w:r w:rsidR="00685DC9">
        <w:rPr>
          <w:rFonts w:eastAsiaTheme="minorEastAsia" w:hint="eastAsia"/>
          <w:lang w:eastAsia="zh-CN"/>
        </w:rPr>
        <w:t xml:space="preserve"> </w:t>
      </w:r>
      <w:r w:rsidRPr="00065C59">
        <w:t>+</w:t>
      </w:r>
      <w:r w:rsidR="00685DC9">
        <w:rPr>
          <w:rFonts w:eastAsiaTheme="minorEastAsia" w:hint="eastAsia"/>
          <w:lang w:eastAsia="zh-CN"/>
        </w:rPr>
        <w:t xml:space="preserve"> </w:t>
      </w:r>
      <w:proofErr w:type="spellStart"/>
      <w:r w:rsidRPr="00065C59">
        <w:t>qPCR</w:t>
      </w:r>
      <w:proofErr w:type="spellEnd"/>
      <w:r w:rsidRPr="00065C59">
        <w:t xml:space="preserve"> </w:t>
      </w:r>
      <w:r w:rsidR="00685DC9">
        <w:rPr>
          <w:rFonts w:eastAsiaTheme="minorEastAsia" w:hint="eastAsia"/>
          <w:lang w:eastAsia="zh-CN"/>
        </w:rPr>
        <w:t>[</w:t>
      </w:r>
      <w:r w:rsidRPr="00065C59">
        <w:t>23] in Chromosome 5 from 21584.3k to 21589.3k and bars methylated base pairs by 454 sequencing following bisulfite conversion (green</w:t>
      </w:r>
      <w:r w:rsidR="00685DC9">
        <w:rPr>
          <w:rFonts w:eastAsiaTheme="minorEastAsia" w:hint="eastAsia"/>
          <w:lang w:eastAsia="zh-CN"/>
        </w:rPr>
        <w:t xml:space="preserve"> </w:t>
      </w:r>
      <w:r w:rsidRPr="00065C59">
        <w:t>=</w:t>
      </w:r>
      <w:r w:rsidR="00685DC9">
        <w:rPr>
          <w:rFonts w:eastAsiaTheme="minorEastAsia" w:hint="eastAsia"/>
          <w:lang w:eastAsia="zh-CN"/>
        </w:rPr>
        <w:t xml:space="preserve"> </w:t>
      </w:r>
      <w:r w:rsidRPr="00065C59">
        <w:t>CG, blue</w:t>
      </w:r>
      <w:r w:rsidR="00685DC9">
        <w:rPr>
          <w:rFonts w:eastAsiaTheme="minorEastAsia" w:hint="eastAsia"/>
          <w:lang w:eastAsia="zh-CN"/>
        </w:rPr>
        <w:t xml:space="preserve"> </w:t>
      </w:r>
      <w:r w:rsidRPr="00065C59">
        <w:t>=</w:t>
      </w:r>
      <w:r w:rsidR="00685DC9">
        <w:rPr>
          <w:rFonts w:eastAsiaTheme="minorEastAsia" w:hint="eastAsia"/>
          <w:lang w:eastAsia="zh-CN"/>
        </w:rPr>
        <w:t xml:space="preserve"> </w:t>
      </w:r>
      <w:r w:rsidRPr="00065C59">
        <w:t>CHG, pink</w:t>
      </w:r>
      <w:r w:rsidR="00685DC9">
        <w:rPr>
          <w:rFonts w:eastAsiaTheme="minorEastAsia" w:hint="eastAsia"/>
          <w:lang w:eastAsia="zh-CN"/>
        </w:rPr>
        <w:t xml:space="preserve"> </w:t>
      </w:r>
      <w:r w:rsidRPr="00065C59">
        <w:t>=</w:t>
      </w:r>
      <w:r w:rsidR="00685DC9">
        <w:rPr>
          <w:rFonts w:eastAsiaTheme="minorEastAsia" w:hint="eastAsia"/>
          <w:lang w:eastAsia="zh-CN"/>
        </w:rPr>
        <w:t xml:space="preserve"> </w:t>
      </w:r>
      <w:r w:rsidRPr="00065C59">
        <w:t>CHH contexts).</w:t>
      </w:r>
      <w:r w:rsidR="00D20A64">
        <w:t xml:space="preserve"> </w:t>
      </w:r>
      <w:r w:rsidRPr="00065C59">
        <w:t xml:space="preserve">G1 plants (first exposure) plants are </w:t>
      </w:r>
      <w:r w:rsidRPr="00065C59">
        <w:rPr>
          <w:i/>
        </w:rPr>
        <w:t>de novo</w:t>
      </w:r>
      <w:r w:rsidRPr="00065C59">
        <w:t xml:space="preserve"> methylated in all contexts under LRH stress.</w:t>
      </w:r>
      <w:r w:rsidR="00D20A64">
        <w:t xml:space="preserve"> </w:t>
      </w:r>
      <w:r w:rsidRPr="00065C59">
        <w:t xml:space="preserve">Progeny of these plants (G2) inherit the majority of methylation (LRH-control) but are substantially </w:t>
      </w:r>
      <w:proofErr w:type="spellStart"/>
      <w:r w:rsidRPr="00065C59">
        <w:t>demethylated</w:t>
      </w:r>
      <w:proofErr w:type="spellEnd"/>
      <w:r w:rsidRPr="00065C59">
        <w:t xml:space="preserve"> when returned to LRH stress (LRH-LRH).</w:t>
      </w:r>
      <w:r w:rsidR="00D20A64">
        <w:t xml:space="preserve"> </w:t>
      </w:r>
      <w:r w:rsidRPr="00065C59">
        <w:t xml:space="preserve">There is a loss of inherited methylation in the next generation (G3, </w:t>
      </w:r>
      <w:r w:rsidR="00685DC9">
        <w:rPr>
          <w:rFonts w:eastAsiaTheme="minorEastAsia" w:hint="eastAsia"/>
          <w:lang w:eastAsia="zh-CN"/>
        </w:rPr>
        <w:br/>
      </w:r>
      <w:r w:rsidRPr="00065C59">
        <w:t xml:space="preserve">LRH-control-control) including at the upstream regulatory region and transcription start site, but this region is </w:t>
      </w:r>
      <w:proofErr w:type="spellStart"/>
      <w:r w:rsidRPr="00065C59">
        <w:t>remethylated</w:t>
      </w:r>
      <w:proofErr w:type="spellEnd"/>
      <w:r w:rsidRPr="00065C59">
        <w:t xml:space="preserve"> heritably during a second exposure to stress </w:t>
      </w:r>
      <w:r w:rsidR="00685DC9">
        <w:rPr>
          <w:rFonts w:eastAsiaTheme="minorEastAsia" w:hint="eastAsia"/>
          <w:lang w:eastAsia="zh-CN"/>
        </w:rPr>
        <w:br/>
      </w:r>
      <w:r w:rsidRPr="00065C59">
        <w:t xml:space="preserve">(LRH-LRH-control). The (black) boxed region was assayed at individual base resolution by sub-cloning and sequencing samples following bisulfite conversion, and representative sequences are shown in Figure 1a for G2 and G3 and in [23] for G1. </w:t>
      </w:r>
    </w:p>
    <w:p w:rsidR="003478AA" w:rsidRDefault="009271E7" w:rsidP="00676859">
      <w:pPr>
        <w:pStyle w:val="Mdeck6figurebody"/>
        <w:rPr>
          <w:rFonts w:eastAsiaTheme="minorEastAsia"/>
        </w:rPr>
      </w:pPr>
      <w:r w:rsidRPr="009271E7">
        <w:rPr>
          <w:noProof/>
          <w:lang w:eastAsia="zh-CN" w:bidi="ar-SA"/>
        </w:rPr>
        <w:drawing>
          <wp:inline distT="0" distB="0" distL="0" distR="0">
            <wp:extent cx="5233916" cy="4319517"/>
            <wp:effectExtent l="19050" t="0" r="4834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r="86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3916" cy="4319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70B79" w:rsidRPr="00070B79" w:rsidRDefault="00070B79" w:rsidP="00676859">
      <w:pPr>
        <w:pStyle w:val="Mdeck4textfirstlinezero"/>
        <w:spacing w:before="240"/>
        <w:rPr>
          <w:rFonts w:eastAsiaTheme="minorEastAsia"/>
        </w:rPr>
      </w:pPr>
      <w:proofErr w:type="gramStart"/>
      <w:r>
        <w:t>© 2013 by the authors; licensee MDPI, Basel, Switzerland.</w:t>
      </w:r>
      <w:proofErr w:type="gramEnd"/>
      <w:r>
        <w:t xml:space="preserve"> This article is an open access article distributed under the terms and conditions of the Creative Commons Attribution license (http://creativecommons.org/licenses/by/3.0/).</w:t>
      </w:r>
    </w:p>
    <w:sectPr w:rsidR="00070B79" w:rsidRPr="00070B79" w:rsidSect="00D20A64">
      <w:headerReference w:type="default" r:id="rId8"/>
      <w:type w:val="continuous"/>
      <w:pgSz w:w="11906" w:h="16838"/>
      <w:pgMar w:top="994" w:right="994" w:bottom="994" w:left="994" w:header="850" w:footer="562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0821" w:rsidRDefault="00180821" w:rsidP="00C7152E">
      <w:pPr>
        <w:spacing w:after="0" w:line="240" w:lineRule="auto"/>
      </w:pPr>
      <w:r>
        <w:separator/>
      </w:r>
    </w:p>
  </w:endnote>
  <w:endnote w:type="continuationSeparator" w:id="0">
    <w:p w:rsidR="00180821" w:rsidRDefault="00180821" w:rsidP="00C715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imes New Roman Bold">
    <w:panose1 w:val="02020803070505020304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0821" w:rsidRDefault="00180821" w:rsidP="00C7152E">
      <w:pPr>
        <w:spacing w:after="0" w:line="240" w:lineRule="auto"/>
      </w:pPr>
      <w:r>
        <w:separator/>
      </w:r>
    </w:p>
  </w:footnote>
  <w:footnote w:type="continuationSeparator" w:id="0">
    <w:p w:rsidR="00180821" w:rsidRDefault="00180821" w:rsidP="00C715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073B" w:rsidRDefault="0061073B" w:rsidP="0061073B">
    <w:pPr>
      <w:adjustRightInd w:val="0"/>
      <w:snapToGrid w:val="0"/>
      <w:rPr>
        <w:rFonts w:ascii="Times New Roman" w:hAnsi="Times New Roman" w:cs="Times New Roman"/>
        <w:b/>
        <w:sz w:val="24"/>
      </w:rPr>
    </w:pPr>
    <w:r>
      <w:rPr>
        <w:rFonts w:ascii="Times New Roman" w:hAnsi="Times New Roman" w:cs="Times New Roman"/>
        <w:i/>
        <w:sz w:val="24"/>
      </w:rPr>
      <w:t>Figure S1. Differential cytosine methylation with LRH stress at the SPCH locus (TAIR v. 9.0).</w:t>
    </w:r>
    <w:r w:rsidR="00D20A64">
      <w:rPr>
        <w:rFonts w:ascii="Times New Roman" w:hAnsi="Times New Roman" w:cs="Times New Roman"/>
        <w:i/>
        <w:sz w:val="24"/>
      </w:rPr>
      <w:t xml:space="preserve"> </w:t>
    </w:r>
    <w:r>
      <w:rPr>
        <w:rFonts w:ascii="Times New Roman" w:hAnsi="Times New Roman" w:cs="Times New Roman"/>
        <w:i/>
        <w:sz w:val="24"/>
      </w:rPr>
      <w:t xml:space="preserve">Hatched (blue) areas indicate methylated regions by methyl </w:t>
    </w:r>
    <w:proofErr w:type="spellStart"/>
    <w:r>
      <w:rPr>
        <w:rFonts w:ascii="Times New Roman" w:hAnsi="Times New Roman" w:cs="Times New Roman"/>
        <w:i/>
        <w:sz w:val="24"/>
      </w:rPr>
      <w:t>capture+qPCR</w:t>
    </w:r>
    <w:proofErr w:type="spellEnd"/>
    <w:r>
      <w:rPr>
        <w:rFonts w:ascii="Times New Roman" w:hAnsi="Times New Roman" w:cs="Times New Roman"/>
        <w:i/>
        <w:sz w:val="24"/>
      </w:rPr>
      <w:t xml:space="preserve"> [exactly as in 23] in Chromosome 5 from 21584.3k to 21589.3k and bars methylated base pairs by 454 sequencing following </w:t>
    </w:r>
    <w:proofErr w:type="spellStart"/>
    <w:r>
      <w:rPr>
        <w:rFonts w:ascii="Times New Roman" w:hAnsi="Times New Roman" w:cs="Times New Roman"/>
        <w:i/>
        <w:sz w:val="24"/>
      </w:rPr>
      <w:t>bisulfite</w:t>
    </w:r>
    <w:proofErr w:type="spellEnd"/>
    <w:r>
      <w:rPr>
        <w:rFonts w:ascii="Times New Roman" w:hAnsi="Times New Roman" w:cs="Times New Roman"/>
        <w:i/>
        <w:sz w:val="24"/>
      </w:rPr>
      <w:t xml:space="preserve"> conversion </w:t>
    </w:r>
    <w:r>
      <w:rPr>
        <w:rFonts w:ascii="Times New Roman" w:hAnsi="Times New Roman" w:cs="Times New Roman"/>
        <w:b/>
        <w:sz w:val="24"/>
      </w:rPr>
      <w:t>(</w:t>
    </w:r>
    <w:proofErr w:type="spellStart"/>
    <w:r>
      <w:rPr>
        <w:rFonts w:ascii="Times New Roman" w:hAnsi="Times New Roman" w:cs="Times New Roman"/>
        <w:b/>
        <w:sz w:val="24"/>
      </w:rPr>
      <w:t>gre</w:t>
    </w:r>
    <w:proofErr w:type="spellEnd"/>
    <w:r>
      <w:rPr>
        <w:rFonts w:ascii="Times New Roman" w:hAnsi="Times New Roman" w:cs="Times New Roman"/>
        <w:sz w:val="24"/>
      </w:rPr>
      <w:t xml:space="preserve">, </w:t>
    </w:r>
    <w:r>
      <w:rPr>
        <w:rFonts w:ascii="Times New Roman" w:hAnsi="Times New Roman" w:cs="Times New Roman"/>
        <w:i/>
        <w:sz w:val="24"/>
      </w:rPr>
      <w:t>blue=CHG</w:t>
    </w:r>
    <w:r>
      <w:rPr>
        <w:rFonts w:ascii="Times New Roman" w:hAnsi="Times New Roman" w:cs="Times New Roman"/>
        <w:i/>
        <w:sz w:val="24"/>
      </w:rPr>
      <w:ptab w:relativeTo="margin" w:alignment="right" w:leader="none"/>
    </w:r>
    <w:r w:rsidR="00E42731">
      <w:rPr>
        <w:rFonts w:ascii="Times New Roman" w:hAnsi="Times New Roman" w:cs="Times New Roman"/>
        <w:b/>
        <w:sz w:val="24"/>
      </w:rPr>
      <w:fldChar w:fldCharType="begin"/>
    </w:r>
    <w:r>
      <w:rPr>
        <w:rFonts w:ascii="Times New Roman" w:hAnsi="Times New Roman" w:cs="Times New Roman"/>
        <w:b/>
        <w:sz w:val="24"/>
      </w:rPr>
      <w:instrText xml:space="preserve"> PAGE  \* Arabic </w:instrText>
    </w:r>
    <w:r w:rsidR="00E42731">
      <w:rPr>
        <w:rFonts w:ascii="Times New Roman" w:hAnsi="Times New Roman" w:cs="Times New Roman"/>
        <w:b/>
        <w:sz w:val="24"/>
      </w:rPr>
      <w:fldChar w:fldCharType="separate"/>
    </w:r>
    <w:r w:rsidR="009271E7">
      <w:rPr>
        <w:rFonts w:ascii="Times New Roman" w:hAnsi="Times New Roman" w:cs="Times New Roman"/>
        <w:b/>
        <w:noProof/>
        <w:sz w:val="24"/>
      </w:rPr>
      <w:t>2</w:t>
    </w:r>
    <w:r w:rsidR="00E42731">
      <w:rPr>
        <w:rFonts w:ascii="Times New Roman" w:hAnsi="Times New Roman" w:cs="Times New Roman"/>
        <w:b/>
        <w:sz w:val="24"/>
      </w:rPr>
      <w:fldChar w:fldCharType="end"/>
    </w:r>
  </w:p>
  <w:p w:rsidR="0061073B" w:rsidRPr="0061073B" w:rsidRDefault="0061073B" w:rsidP="0061073B">
    <w:pPr>
      <w:adjustRightInd w:val="0"/>
      <w:snapToGrid w:val="0"/>
      <w:rPr>
        <w:rFonts w:ascii="Times New Roman" w:hAnsi="Times New Roman" w:cs="Times New Roman"/>
        <w:b/>
        <w:sz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7441F7"/>
    <w:multiLevelType w:val="hybridMultilevel"/>
    <w:tmpl w:val="84063D8A"/>
    <w:lvl w:ilvl="0" w:tplc="A6CA37BA">
      <w:start w:val="1"/>
      <w:numFmt w:val="bullet"/>
      <w:pStyle w:val="Mdeck4textbulletlis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1">
    <w:nsid w:val="430B505B"/>
    <w:multiLevelType w:val="hybridMultilevel"/>
    <w:tmpl w:val="F9386972"/>
    <w:lvl w:ilvl="0" w:tplc="D92E77E2">
      <w:start w:val="1"/>
      <w:numFmt w:val="decimal"/>
      <w:pStyle w:val="Mdeck8references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DB20A64"/>
    <w:multiLevelType w:val="hybridMultilevel"/>
    <w:tmpl w:val="0E4CEBD6"/>
    <w:lvl w:ilvl="0" w:tplc="1EF298FE">
      <w:start w:val="1"/>
      <w:numFmt w:val="decimal"/>
      <w:pStyle w:val="Mdeck4textnumberedlist"/>
      <w:lvlText w:val="%1.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32FC7"/>
    <w:rsid w:val="00065C59"/>
    <w:rsid w:val="00070B79"/>
    <w:rsid w:val="0012481A"/>
    <w:rsid w:val="00180821"/>
    <w:rsid w:val="001A5E17"/>
    <w:rsid w:val="00232FC7"/>
    <w:rsid w:val="00287318"/>
    <w:rsid w:val="00345354"/>
    <w:rsid w:val="003478AA"/>
    <w:rsid w:val="00463916"/>
    <w:rsid w:val="005313B4"/>
    <w:rsid w:val="0061073B"/>
    <w:rsid w:val="00631FB2"/>
    <w:rsid w:val="00676859"/>
    <w:rsid w:val="00685DC9"/>
    <w:rsid w:val="0069564F"/>
    <w:rsid w:val="0071384E"/>
    <w:rsid w:val="009271E7"/>
    <w:rsid w:val="009B7DB2"/>
    <w:rsid w:val="009D00BE"/>
    <w:rsid w:val="00A221F6"/>
    <w:rsid w:val="00B76C02"/>
    <w:rsid w:val="00C7152E"/>
    <w:rsid w:val="00D00BC9"/>
    <w:rsid w:val="00D20A64"/>
    <w:rsid w:val="00E42731"/>
    <w:rsid w:val="00F515A9"/>
    <w:rsid w:val="00F76398"/>
    <w:rsid w:val="00FD5D0E"/>
    <w:rsid w:val="00FF68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F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7152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7152E"/>
  </w:style>
  <w:style w:type="paragraph" w:styleId="Footer">
    <w:name w:val="footer"/>
    <w:basedOn w:val="Normal"/>
    <w:link w:val="FooterChar"/>
    <w:uiPriority w:val="99"/>
    <w:semiHidden/>
    <w:unhideWhenUsed/>
    <w:rsid w:val="00C7152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7152E"/>
  </w:style>
  <w:style w:type="paragraph" w:styleId="BalloonText">
    <w:name w:val="Balloon Text"/>
    <w:basedOn w:val="Normal"/>
    <w:link w:val="BalloonTextChar"/>
    <w:uiPriority w:val="99"/>
    <w:semiHidden/>
    <w:unhideWhenUsed/>
    <w:rsid w:val="003478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8AA"/>
    <w:rPr>
      <w:rFonts w:ascii="Tahoma" w:hAnsi="Tahoma" w:cs="Tahoma"/>
      <w:sz w:val="16"/>
      <w:szCs w:val="16"/>
    </w:rPr>
  </w:style>
  <w:style w:type="paragraph" w:customStyle="1" w:styleId="Mdeck1articletitle">
    <w:name w:val="M_deck_1_article_title"/>
    <w:qFormat/>
    <w:rsid w:val="00D20A64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 Bold" w:eastAsia="Times New Roman" w:hAnsi="Times New Roman Bold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eck1articletype">
    <w:name w:val="M_deck_1_article_type"/>
    <w:next w:val="Mdeck1articletitle"/>
    <w:qFormat/>
    <w:rsid w:val="00D20A64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" w:eastAsia="Times New Roman" w:hAnsi="Times New Roman" w:cs="Times New Roman"/>
      <w:i/>
      <w:snapToGrid w:val="0"/>
      <w:color w:val="000000"/>
      <w:sz w:val="24"/>
      <w:szCs w:val="24"/>
      <w:lang w:val="en-US" w:eastAsia="de-DE" w:bidi="en-US"/>
    </w:rPr>
  </w:style>
  <w:style w:type="paragraph" w:customStyle="1" w:styleId="Mdeck2authoraffiliation">
    <w:name w:val="M_deck_2_author_affiliation"/>
    <w:qFormat/>
    <w:rsid w:val="00D20A64"/>
    <w:pPr>
      <w:widowControl w:val="0"/>
      <w:kinsoku w:val="0"/>
      <w:overflowPunct w:val="0"/>
      <w:autoSpaceDE w:val="0"/>
      <w:autoSpaceDN w:val="0"/>
      <w:adjustRightInd w:val="0"/>
      <w:snapToGrid w:val="0"/>
      <w:spacing w:after="0" w:line="340" w:lineRule="atLeast"/>
      <w:ind w:left="288" w:hanging="288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2authorcorrespondence">
    <w:name w:val="M_deck_2_author_correspondence"/>
    <w:next w:val="Normal"/>
    <w:qFormat/>
    <w:rsid w:val="00D20A64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288" w:hanging="288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2authorname">
    <w:name w:val="M_deck_2_author_name"/>
    <w:next w:val="Mdeck2authoraffiliation"/>
    <w:qFormat/>
    <w:rsid w:val="00D20A64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 Bold" w:eastAsia="Times New Roman" w:hAnsi="Times New Roman Bold"/>
      <w:b/>
      <w:snapToGrid w:val="0"/>
      <w:color w:val="000000"/>
      <w:sz w:val="24"/>
      <w:szCs w:val="20"/>
      <w:lang w:val="en-US" w:eastAsia="de-DE" w:bidi="en-US"/>
    </w:rPr>
  </w:style>
  <w:style w:type="paragraph" w:customStyle="1" w:styleId="Mdeck3abstract">
    <w:name w:val="M_deck_3_abstract"/>
    <w:next w:val="Normal"/>
    <w:qFormat/>
    <w:rsid w:val="00D20A64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562" w:right="562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3keywords">
    <w:name w:val="M_deck_3_keywords"/>
    <w:basedOn w:val="Mdeck3abstract"/>
    <w:qFormat/>
    <w:rsid w:val="00D20A64"/>
    <w:pPr>
      <w:widowControl/>
      <w:spacing w:after="0"/>
    </w:pPr>
  </w:style>
  <w:style w:type="paragraph" w:customStyle="1" w:styleId="Mdeck3publcationhistory">
    <w:name w:val="M_deck_3_publcation_history"/>
    <w:qFormat/>
    <w:rsid w:val="00D20A64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0" w:line="340" w:lineRule="atLeast"/>
    </w:pPr>
    <w:rPr>
      <w:rFonts w:ascii="Times New Roman" w:eastAsia="Times New Roman" w:hAnsi="Times New Roman"/>
      <w:i/>
      <w:snapToGrid w:val="0"/>
      <w:color w:val="000000"/>
      <w:sz w:val="24"/>
      <w:szCs w:val="20"/>
      <w:lang w:val="en-US" w:eastAsia="de-DE" w:bidi="en-US"/>
    </w:rPr>
  </w:style>
  <w:style w:type="paragraph" w:customStyle="1" w:styleId="Mdeck4heading1">
    <w:name w:val="M_deck_4_heading_1"/>
    <w:next w:val="Normal"/>
    <w:qFormat/>
    <w:rsid w:val="00D20A64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0"/>
    </w:pPr>
    <w:rPr>
      <w:rFonts w:ascii="Times New Roman Bold" w:eastAsia="Times New Roman" w:hAnsi="Times New Roman Bold"/>
      <w:b/>
      <w:snapToGrid w:val="0"/>
      <w:color w:val="000000"/>
      <w:sz w:val="24"/>
      <w:szCs w:val="20"/>
      <w:lang w:val="en-US" w:eastAsia="de-DE" w:bidi="en-US"/>
    </w:rPr>
  </w:style>
  <w:style w:type="paragraph" w:customStyle="1" w:styleId="Mdeck4heading2">
    <w:name w:val="M_deck_4_heading_2"/>
    <w:next w:val="Normal"/>
    <w:qFormat/>
    <w:rsid w:val="00D20A64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1"/>
    </w:pPr>
    <w:rPr>
      <w:rFonts w:ascii="Times New Roman" w:eastAsia="Times New Roman" w:hAnsi="Times New Roman"/>
      <w:i/>
      <w:snapToGrid w:val="0"/>
      <w:color w:val="000000"/>
      <w:sz w:val="24"/>
      <w:szCs w:val="20"/>
      <w:lang w:val="en-US" w:eastAsia="de-DE" w:bidi="en-US"/>
    </w:rPr>
  </w:style>
  <w:style w:type="paragraph" w:customStyle="1" w:styleId="Mdeck4heading3">
    <w:name w:val="M_deck_4_heading_3"/>
    <w:next w:val="Normal"/>
    <w:qFormat/>
    <w:rsid w:val="00D20A64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2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4text">
    <w:name w:val="M_deck_4_text"/>
    <w:qFormat/>
    <w:rsid w:val="00D20A64"/>
    <w:pPr>
      <w:kinsoku w:val="0"/>
      <w:overflowPunct w:val="0"/>
      <w:autoSpaceDE w:val="0"/>
      <w:autoSpaceDN w:val="0"/>
      <w:adjustRightInd w:val="0"/>
      <w:snapToGrid w:val="0"/>
      <w:spacing w:after="0" w:line="340" w:lineRule="atLeast"/>
      <w:ind w:firstLine="288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4textbulletlist">
    <w:name w:val="M_deck_4_text_bullet_list"/>
    <w:qFormat/>
    <w:rsid w:val="00D20A64"/>
    <w:pPr>
      <w:numPr>
        <w:numId w:val="4"/>
      </w:numPr>
      <w:kinsoku w:val="0"/>
      <w:overflowPunct w:val="0"/>
      <w:autoSpaceDE w:val="0"/>
      <w:autoSpaceDN w:val="0"/>
      <w:adjustRightInd w:val="0"/>
      <w:snapToGrid w:val="0"/>
      <w:spacing w:after="0" w:line="340" w:lineRule="atLeast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4textfirstlinezero">
    <w:name w:val="M_deck_4_text_firstline_zero"/>
    <w:basedOn w:val="Mdeck4text"/>
    <w:next w:val="Mdeck4text"/>
    <w:qFormat/>
    <w:rsid w:val="00D20A64"/>
    <w:pPr>
      <w:ind w:firstLine="0"/>
    </w:pPr>
    <w:rPr>
      <w:szCs w:val="24"/>
    </w:rPr>
  </w:style>
  <w:style w:type="paragraph" w:customStyle="1" w:styleId="Mdeck4textlist">
    <w:name w:val="M_deck_4_text_list"/>
    <w:basedOn w:val="Normal"/>
    <w:qFormat/>
    <w:rsid w:val="00D20A64"/>
    <w:pPr>
      <w:spacing w:before="240" w:after="0" w:line="240" w:lineRule="auto"/>
      <w:jc w:val="center"/>
    </w:pPr>
    <w:rPr>
      <w:rFonts w:ascii="Times New Roman" w:eastAsia="Times New Roman" w:hAnsi="Times New Roman" w:cs="Times New Roman"/>
      <w:i/>
      <w:color w:val="000000"/>
      <w:sz w:val="24"/>
      <w:szCs w:val="20"/>
      <w:lang w:val="en-US" w:eastAsia="de-DE"/>
    </w:rPr>
  </w:style>
  <w:style w:type="paragraph" w:customStyle="1" w:styleId="Mdeck4textlrindent">
    <w:name w:val="M_deck_4_text_lr_indent"/>
    <w:basedOn w:val="Mdeck4text"/>
    <w:qFormat/>
    <w:rsid w:val="00D20A64"/>
    <w:pPr>
      <w:ind w:left="562" w:right="562" w:firstLine="0"/>
    </w:pPr>
  </w:style>
  <w:style w:type="paragraph" w:customStyle="1" w:styleId="Mdeck4textnumberedlist">
    <w:name w:val="M_deck_4_text_numbered_list"/>
    <w:qFormat/>
    <w:rsid w:val="00D20A64"/>
    <w:pPr>
      <w:numPr>
        <w:numId w:val="5"/>
      </w:numPr>
      <w:kinsoku w:val="0"/>
      <w:overflowPunct w:val="0"/>
      <w:autoSpaceDE w:val="0"/>
      <w:autoSpaceDN w:val="0"/>
      <w:adjustRightInd w:val="0"/>
      <w:snapToGrid w:val="0"/>
      <w:spacing w:after="0" w:line="340" w:lineRule="atLeast"/>
      <w:ind w:right="562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5tablebody">
    <w:name w:val="M_deck_5_table_body"/>
    <w:qFormat/>
    <w:rsid w:val="00D20A64"/>
    <w:pPr>
      <w:kinsoku w:val="0"/>
      <w:overflowPunct w:val="0"/>
      <w:autoSpaceDE w:val="0"/>
      <w:autoSpaceDN w:val="0"/>
      <w:adjustRightInd w:val="0"/>
      <w:snapToGrid w:val="0"/>
      <w:spacing w:after="0" w:line="300" w:lineRule="exact"/>
      <w:jc w:val="center"/>
    </w:pPr>
    <w:rPr>
      <w:rFonts w:ascii="Times New Roman" w:eastAsia="Times New Roman" w:hAnsi="Times New Roman"/>
      <w:snapToGrid w:val="0"/>
      <w:color w:val="000000"/>
      <w:sz w:val="20"/>
      <w:szCs w:val="20"/>
      <w:lang w:val="en-US" w:eastAsia="de-DE" w:bidi="en-US"/>
    </w:rPr>
  </w:style>
  <w:style w:type="table" w:customStyle="1" w:styleId="Mdeck5tablebodythreelines">
    <w:name w:val="M_deck_5_table_body_three_lines"/>
    <w:basedOn w:val="TableNormal"/>
    <w:uiPriority w:val="99"/>
    <w:rsid w:val="00D20A64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sz w:val="20"/>
      <w:szCs w:val="20"/>
      <w:lang w:val="de-DE" w:eastAsia="de-DE"/>
    </w:rPr>
    <w:tblPr>
      <w:jc w:val="center"/>
      <w:tblInd w:w="0" w:type="dxa"/>
      <w:tblBorders>
        <w:top w:val="single" w:sz="12" w:space="0" w:color="auto"/>
        <w:bottom w:val="single" w:sz="12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12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deck5tablecaption">
    <w:name w:val="M_deck_5_table_caption"/>
    <w:qFormat/>
    <w:rsid w:val="00D20A64"/>
    <w:pPr>
      <w:kinsoku w:val="0"/>
      <w:overflowPunct w:val="0"/>
      <w:autoSpaceDE w:val="0"/>
      <w:autoSpaceDN w:val="0"/>
      <w:adjustRightInd w:val="0"/>
      <w:snapToGrid w:val="0"/>
      <w:spacing w:before="240" w:after="120" w:line="340" w:lineRule="atLeast"/>
      <w:ind w:left="562" w:right="562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5tablefooter">
    <w:name w:val="M_deck_5_table_footer"/>
    <w:qFormat/>
    <w:rsid w:val="00D20A64"/>
    <w:pPr>
      <w:kinsoku w:val="0"/>
      <w:overflowPunct w:val="0"/>
      <w:autoSpaceDE w:val="0"/>
      <w:autoSpaceDN w:val="0"/>
      <w:adjustRightInd w:val="0"/>
      <w:snapToGrid w:val="0"/>
      <w:spacing w:after="0" w:line="300" w:lineRule="exact"/>
      <w:ind w:left="562" w:right="562"/>
      <w:jc w:val="both"/>
    </w:pPr>
    <w:rPr>
      <w:rFonts w:ascii="Times New Roman" w:eastAsia="Times New Roman" w:hAnsi="Times New Roman"/>
      <w:snapToGrid w:val="0"/>
      <w:color w:val="000000"/>
      <w:sz w:val="20"/>
      <w:szCs w:val="20"/>
      <w:lang w:val="en-US" w:eastAsia="de-DE" w:bidi="en-US"/>
    </w:rPr>
  </w:style>
  <w:style w:type="paragraph" w:customStyle="1" w:styleId="Mdeck5tableheader">
    <w:name w:val="M_deck_5_table_header"/>
    <w:basedOn w:val="Mdeck5tablefooter"/>
    <w:rsid w:val="00D20A64"/>
  </w:style>
  <w:style w:type="paragraph" w:customStyle="1" w:styleId="Mdeck6figurebody">
    <w:name w:val="M_deck_6_figure_body"/>
    <w:qFormat/>
    <w:rsid w:val="00D20A64"/>
    <w:pPr>
      <w:widowControl w:val="0"/>
      <w:kinsoku w:val="0"/>
      <w:overflowPunct w:val="0"/>
      <w:autoSpaceDE w:val="0"/>
      <w:autoSpaceDN w:val="0"/>
      <w:adjustRightInd w:val="0"/>
      <w:snapToGrid w:val="0"/>
      <w:spacing w:after="0" w:line="340" w:lineRule="atLeast"/>
      <w:jc w:val="center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6figurecaption">
    <w:name w:val="M_deck_6_figure_caption"/>
    <w:basedOn w:val="Mdeck5tablecaption"/>
    <w:qFormat/>
    <w:rsid w:val="00D20A64"/>
    <w:pPr>
      <w:spacing w:after="240"/>
    </w:pPr>
  </w:style>
  <w:style w:type="paragraph" w:customStyle="1" w:styleId="Mdeck7equation">
    <w:name w:val="M_deck_7_equation"/>
    <w:basedOn w:val="Normal"/>
    <w:rsid w:val="00D20A64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0" w:line="240" w:lineRule="auto"/>
      <w:jc w:val="center"/>
    </w:pPr>
    <w:rPr>
      <w:rFonts w:ascii="Times New Roman" w:eastAsia="SimSun" w:hAnsi="Times New Roman" w:cs="Times New Roman"/>
      <w:i/>
      <w:snapToGrid w:val="0"/>
      <w:sz w:val="24"/>
      <w:szCs w:val="24"/>
      <w:lang w:val="en-US" w:bidi="en-US"/>
    </w:rPr>
  </w:style>
  <w:style w:type="paragraph" w:customStyle="1" w:styleId="Mdeck8references">
    <w:name w:val="M_deck_8_references"/>
    <w:qFormat/>
    <w:rsid w:val="00D20A64"/>
    <w:pPr>
      <w:numPr>
        <w:numId w:val="6"/>
      </w:numPr>
      <w:kinsoku w:val="0"/>
      <w:overflowPunct w:val="0"/>
      <w:autoSpaceDE w:val="0"/>
      <w:autoSpaceDN w:val="0"/>
      <w:adjustRightInd w:val="0"/>
      <w:snapToGrid w:val="0"/>
      <w:spacing w:after="0" w:line="340" w:lineRule="atLeast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Titel">
    <w:name w:val="M_Titel"/>
    <w:basedOn w:val="Normal"/>
    <w:autoRedefine/>
    <w:rsid w:val="00070B79"/>
    <w:pPr>
      <w:adjustRightInd w:val="0"/>
      <w:snapToGrid w:val="0"/>
      <w:spacing w:after="240" w:line="340" w:lineRule="atLeast"/>
    </w:pPr>
    <w:rPr>
      <w:rFonts w:ascii="Times New Roman" w:eastAsia="Times New Roman" w:hAnsi="Times New Roman" w:cs="Times New Roman"/>
      <w:b/>
      <w:color w:val="000000"/>
      <w:sz w:val="36"/>
      <w:szCs w:val="20"/>
      <w:lang w:val="en-US" w:eastAsia="de-DE"/>
    </w:rPr>
  </w:style>
  <w:style w:type="character" w:styleId="CommentReference">
    <w:name w:val="annotation reference"/>
    <w:basedOn w:val="DefaultParagraphFont"/>
    <w:uiPriority w:val="99"/>
    <w:semiHidden/>
    <w:unhideWhenUsed/>
    <w:rsid w:val="009B7D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7D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7D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7D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7DB2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7152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7152E"/>
  </w:style>
  <w:style w:type="paragraph" w:styleId="Footer">
    <w:name w:val="footer"/>
    <w:basedOn w:val="Normal"/>
    <w:link w:val="FooterChar"/>
    <w:uiPriority w:val="99"/>
    <w:semiHidden/>
    <w:unhideWhenUsed/>
    <w:rsid w:val="00C7152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7152E"/>
  </w:style>
  <w:style w:type="paragraph" w:styleId="BalloonText">
    <w:name w:val="Balloon Text"/>
    <w:basedOn w:val="Normal"/>
    <w:link w:val="BalloonTextChar"/>
    <w:uiPriority w:val="99"/>
    <w:semiHidden/>
    <w:unhideWhenUsed/>
    <w:rsid w:val="003478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8AA"/>
    <w:rPr>
      <w:rFonts w:ascii="Tahoma" w:hAnsi="Tahoma" w:cs="Tahoma"/>
      <w:sz w:val="16"/>
      <w:szCs w:val="16"/>
    </w:rPr>
  </w:style>
  <w:style w:type="paragraph" w:customStyle="1" w:styleId="Mdeck1articletitle">
    <w:name w:val="M_deck_1_article_title"/>
    <w:qFormat/>
    <w:rsid w:val="00D20A64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 Bold" w:eastAsia="Times New Roman" w:hAnsi="Times New Roman Bold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eck1articletype">
    <w:name w:val="M_deck_1_article_type"/>
    <w:next w:val="Mdeck1articletitle"/>
    <w:qFormat/>
    <w:rsid w:val="00D20A64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" w:eastAsia="Times New Roman" w:hAnsi="Times New Roman" w:cs="Times New Roman"/>
      <w:i/>
      <w:snapToGrid w:val="0"/>
      <w:color w:val="000000"/>
      <w:sz w:val="24"/>
      <w:szCs w:val="24"/>
      <w:lang w:val="en-US" w:eastAsia="de-DE" w:bidi="en-US"/>
    </w:rPr>
  </w:style>
  <w:style w:type="paragraph" w:customStyle="1" w:styleId="Mdeck2authoraffiliation">
    <w:name w:val="M_deck_2_author_affiliation"/>
    <w:qFormat/>
    <w:rsid w:val="00D20A64"/>
    <w:pPr>
      <w:widowControl w:val="0"/>
      <w:kinsoku w:val="0"/>
      <w:overflowPunct w:val="0"/>
      <w:autoSpaceDE w:val="0"/>
      <w:autoSpaceDN w:val="0"/>
      <w:adjustRightInd w:val="0"/>
      <w:snapToGrid w:val="0"/>
      <w:spacing w:after="0" w:line="340" w:lineRule="atLeast"/>
      <w:ind w:left="288" w:hanging="288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2authorcorrespondence">
    <w:name w:val="M_deck_2_author_correspondence"/>
    <w:next w:val="Normal"/>
    <w:qFormat/>
    <w:rsid w:val="00D20A64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288" w:hanging="288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2authorname">
    <w:name w:val="M_deck_2_author_name"/>
    <w:next w:val="Mdeck2authoraffiliation"/>
    <w:qFormat/>
    <w:rsid w:val="00D20A64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 Bold" w:eastAsia="Times New Roman" w:hAnsi="Times New Roman Bold"/>
      <w:b/>
      <w:snapToGrid w:val="0"/>
      <w:color w:val="000000"/>
      <w:sz w:val="24"/>
      <w:szCs w:val="20"/>
      <w:lang w:val="en-US" w:eastAsia="de-DE" w:bidi="en-US"/>
    </w:rPr>
  </w:style>
  <w:style w:type="paragraph" w:customStyle="1" w:styleId="Mdeck3abstract">
    <w:name w:val="M_deck_3_abstract"/>
    <w:next w:val="Normal"/>
    <w:qFormat/>
    <w:rsid w:val="00D20A64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562" w:right="562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3keywords">
    <w:name w:val="M_deck_3_keywords"/>
    <w:basedOn w:val="Mdeck3abstract"/>
    <w:qFormat/>
    <w:rsid w:val="00D20A64"/>
    <w:pPr>
      <w:widowControl/>
      <w:spacing w:after="0"/>
    </w:pPr>
  </w:style>
  <w:style w:type="paragraph" w:customStyle="1" w:styleId="Mdeck3publcationhistory">
    <w:name w:val="M_deck_3_publcation_history"/>
    <w:qFormat/>
    <w:rsid w:val="00D20A64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0" w:line="340" w:lineRule="atLeast"/>
    </w:pPr>
    <w:rPr>
      <w:rFonts w:ascii="Times New Roman" w:eastAsia="Times New Roman" w:hAnsi="Times New Roman"/>
      <w:i/>
      <w:snapToGrid w:val="0"/>
      <w:color w:val="000000"/>
      <w:sz w:val="24"/>
      <w:szCs w:val="20"/>
      <w:lang w:val="en-US" w:eastAsia="de-DE" w:bidi="en-US"/>
    </w:rPr>
  </w:style>
  <w:style w:type="paragraph" w:customStyle="1" w:styleId="Mdeck4heading1">
    <w:name w:val="M_deck_4_heading_1"/>
    <w:next w:val="Normal"/>
    <w:qFormat/>
    <w:rsid w:val="00D20A64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0"/>
    </w:pPr>
    <w:rPr>
      <w:rFonts w:ascii="Times New Roman Bold" w:eastAsia="Times New Roman" w:hAnsi="Times New Roman Bold"/>
      <w:b/>
      <w:snapToGrid w:val="0"/>
      <w:color w:val="000000"/>
      <w:sz w:val="24"/>
      <w:szCs w:val="20"/>
      <w:lang w:val="en-US" w:eastAsia="de-DE" w:bidi="en-US"/>
    </w:rPr>
  </w:style>
  <w:style w:type="paragraph" w:customStyle="1" w:styleId="Mdeck4heading2">
    <w:name w:val="M_deck_4_heading_2"/>
    <w:next w:val="Normal"/>
    <w:qFormat/>
    <w:rsid w:val="00D20A64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1"/>
    </w:pPr>
    <w:rPr>
      <w:rFonts w:ascii="Times New Roman" w:eastAsia="Times New Roman" w:hAnsi="Times New Roman"/>
      <w:i/>
      <w:snapToGrid w:val="0"/>
      <w:color w:val="000000"/>
      <w:sz w:val="24"/>
      <w:szCs w:val="20"/>
      <w:lang w:val="en-US" w:eastAsia="de-DE" w:bidi="en-US"/>
    </w:rPr>
  </w:style>
  <w:style w:type="paragraph" w:customStyle="1" w:styleId="Mdeck4heading3">
    <w:name w:val="M_deck_4_heading_3"/>
    <w:next w:val="Normal"/>
    <w:qFormat/>
    <w:rsid w:val="00D20A64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2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4text">
    <w:name w:val="M_deck_4_text"/>
    <w:qFormat/>
    <w:rsid w:val="00D20A64"/>
    <w:pPr>
      <w:kinsoku w:val="0"/>
      <w:overflowPunct w:val="0"/>
      <w:autoSpaceDE w:val="0"/>
      <w:autoSpaceDN w:val="0"/>
      <w:adjustRightInd w:val="0"/>
      <w:snapToGrid w:val="0"/>
      <w:spacing w:after="0" w:line="340" w:lineRule="atLeast"/>
      <w:ind w:firstLine="288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4textbulletlist">
    <w:name w:val="M_deck_4_text_bullet_list"/>
    <w:qFormat/>
    <w:rsid w:val="00D20A64"/>
    <w:pPr>
      <w:numPr>
        <w:numId w:val="4"/>
      </w:numPr>
      <w:kinsoku w:val="0"/>
      <w:overflowPunct w:val="0"/>
      <w:autoSpaceDE w:val="0"/>
      <w:autoSpaceDN w:val="0"/>
      <w:adjustRightInd w:val="0"/>
      <w:snapToGrid w:val="0"/>
      <w:spacing w:after="0" w:line="340" w:lineRule="atLeast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4textfirstlinezero">
    <w:name w:val="M_deck_4_text_firstline_zero"/>
    <w:basedOn w:val="Mdeck4text"/>
    <w:next w:val="Mdeck4text"/>
    <w:qFormat/>
    <w:rsid w:val="00D20A64"/>
    <w:pPr>
      <w:ind w:firstLine="0"/>
    </w:pPr>
    <w:rPr>
      <w:szCs w:val="24"/>
    </w:rPr>
  </w:style>
  <w:style w:type="paragraph" w:customStyle="1" w:styleId="Mdeck4textlist">
    <w:name w:val="M_deck_4_text_list"/>
    <w:basedOn w:val="Normal"/>
    <w:qFormat/>
    <w:rsid w:val="00D20A64"/>
    <w:pPr>
      <w:spacing w:before="240" w:after="0" w:line="240" w:lineRule="auto"/>
      <w:jc w:val="center"/>
    </w:pPr>
    <w:rPr>
      <w:rFonts w:ascii="Times New Roman" w:eastAsia="Times New Roman" w:hAnsi="Times New Roman" w:cs="Times New Roman"/>
      <w:i/>
      <w:color w:val="000000"/>
      <w:sz w:val="24"/>
      <w:szCs w:val="20"/>
      <w:lang w:val="en-US" w:eastAsia="de-DE"/>
    </w:rPr>
  </w:style>
  <w:style w:type="paragraph" w:customStyle="1" w:styleId="Mdeck4textlrindent">
    <w:name w:val="M_deck_4_text_lr_indent"/>
    <w:basedOn w:val="Mdeck4text"/>
    <w:qFormat/>
    <w:rsid w:val="00D20A64"/>
    <w:pPr>
      <w:ind w:left="562" w:right="562" w:firstLine="0"/>
    </w:pPr>
  </w:style>
  <w:style w:type="paragraph" w:customStyle="1" w:styleId="Mdeck4textnumberedlist">
    <w:name w:val="M_deck_4_text_numbered_list"/>
    <w:qFormat/>
    <w:rsid w:val="00D20A64"/>
    <w:pPr>
      <w:numPr>
        <w:numId w:val="5"/>
      </w:numPr>
      <w:kinsoku w:val="0"/>
      <w:overflowPunct w:val="0"/>
      <w:autoSpaceDE w:val="0"/>
      <w:autoSpaceDN w:val="0"/>
      <w:adjustRightInd w:val="0"/>
      <w:snapToGrid w:val="0"/>
      <w:spacing w:after="0" w:line="340" w:lineRule="atLeast"/>
      <w:ind w:right="562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5tablebody">
    <w:name w:val="M_deck_5_table_body"/>
    <w:qFormat/>
    <w:rsid w:val="00D20A64"/>
    <w:pPr>
      <w:kinsoku w:val="0"/>
      <w:overflowPunct w:val="0"/>
      <w:autoSpaceDE w:val="0"/>
      <w:autoSpaceDN w:val="0"/>
      <w:adjustRightInd w:val="0"/>
      <w:snapToGrid w:val="0"/>
      <w:spacing w:after="0" w:line="300" w:lineRule="exact"/>
      <w:jc w:val="center"/>
    </w:pPr>
    <w:rPr>
      <w:rFonts w:ascii="Times New Roman" w:eastAsia="Times New Roman" w:hAnsi="Times New Roman"/>
      <w:snapToGrid w:val="0"/>
      <w:color w:val="000000"/>
      <w:sz w:val="20"/>
      <w:szCs w:val="20"/>
      <w:lang w:val="en-US" w:eastAsia="de-DE" w:bidi="en-US"/>
    </w:rPr>
  </w:style>
  <w:style w:type="table" w:customStyle="1" w:styleId="Mdeck5tablebodythreelines">
    <w:name w:val="M_deck_5_table_body_three_lines"/>
    <w:basedOn w:val="TableNormal"/>
    <w:uiPriority w:val="99"/>
    <w:rsid w:val="00D20A64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sz w:val="20"/>
      <w:szCs w:val="20"/>
      <w:lang w:val="de-DE" w:eastAsia="de-DE"/>
    </w:rPr>
    <w:tblPr>
      <w:jc w:val="center"/>
      <w:tblInd w:w="0" w:type="dxa"/>
      <w:tblBorders>
        <w:top w:val="single" w:sz="12" w:space="0" w:color="auto"/>
        <w:bottom w:val="single" w:sz="12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12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deck5tablecaption">
    <w:name w:val="M_deck_5_table_caption"/>
    <w:qFormat/>
    <w:rsid w:val="00D20A64"/>
    <w:pPr>
      <w:kinsoku w:val="0"/>
      <w:overflowPunct w:val="0"/>
      <w:autoSpaceDE w:val="0"/>
      <w:autoSpaceDN w:val="0"/>
      <w:adjustRightInd w:val="0"/>
      <w:snapToGrid w:val="0"/>
      <w:spacing w:before="240" w:after="120" w:line="340" w:lineRule="atLeast"/>
      <w:ind w:left="562" w:right="562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5tablefooter">
    <w:name w:val="M_deck_5_table_footer"/>
    <w:qFormat/>
    <w:rsid w:val="00D20A64"/>
    <w:pPr>
      <w:kinsoku w:val="0"/>
      <w:overflowPunct w:val="0"/>
      <w:autoSpaceDE w:val="0"/>
      <w:autoSpaceDN w:val="0"/>
      <w:adjustRightInd w:val="0"/>
      <w:snapToGrid w:val="0"/>
      <w:spacing w:after="0" w:line="300" w:lineRule="exact"/>
      <w:ind w:left="562" w:right="562"/>
      <w:jc w:val="both"/>
    </w:pPr>
    <w:rPr>
      <w:rFonts w:ascii="Times New Roman" w:eastAsia="Times New Roman" w:hAnsi="Times New Roman"/>
      <w:snapToGrid w:val="0"/>
      <w:color w:val="000000"/>
      <w:sz w:val="20"/>
      <w:szCs w:val="20"/>
      <w:lang w:val="en-US" w:eastAsia="de-DE" w:bidi="en-US"/>
    </w:rPr>
  </w:style>
  <w:style w:type="paragraph" w:customStyle="1" w:styleId="Mdeck5tableheader">
    <w:name w:val="M_deck_5_table_header"/>
    <w:basedOn w:val="Mdeck5tablefooter"/>
    <w:rsid w:val="00D20A64"/>
  </w:style>
  <w:style w:type="paragraph" w:customStyle="1" w:styleId="Mdeck6figurebody">
    <w:name w:val="M_deck_6_figure_body"/>
    <w:qFormat/>
    <w:rsid w:val="00D20A64"/>
    <w:pPr>
      <w:widowControl w:val="0"/>
      <w:kinsoku w:val="0"/>
      <w:overflowPunct w:val="0"/>
      <w:autoSpaceDE w:val="0"/>
      <w:autoSpaceDN w:val="0"/>
      <w:adjustRightInd w:val="0"/>
      <w:snapToGrid w:val="0"/>
      <w:spacing w:after="0" w:line="340" w:lineRule="atLeast"/>
      <w:jc w:val="center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6figurecaption">
    <w:name w:val="M_deck_6_figure_caption"/>
    <w:basedOn w:val="Mdeck5tablecaption"/>
    <w:qFormat/>
    <w:rsid w:val="00D20A64"/>
    <w:pPr>
      <w:spacing w:after="240"/>
    </w:pPr>
  </w:style>
  <w:style w:type="paragraph" w:customStyle="1" w:styleId="Mdeck7equation">
    <w:name w:val="M_deck_7_equation"/>
    <w:basedOn w:val="Normal"/>
    <w:rsid w:val="00D20A64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0" w:line="240" w:lineRule="auto"/>
      <w:jc w:val="center"/>
    </w:pPr>
    <w:rPr>
      <w:rFonts w:ascii="Times New Roman" w:eastAsia="SimSun" w:hAnsi="Times New Roman" w:cs="Times New Roman"/>
      <w:i/>
      <w:snapToGrid w:val="0"/>
      <w:sz w:val="24"/>
      <w:szCs w:val="24"/>
      <w:lang w:val="en-US" w:bidi="en-US"/>
    </w:rPr>
  </w:style>
  <w:style w:type="paragraph" w:customStyle="1" w:styleId="Mdeck8references">
    <w:name w:val="M_deck_8_references"/>
    <w:qFormat/>
    <w:rsid w:val="00D20A64"/>
    <w:pPr>
      <w:numPr>
        <w:numId w:val="6"/>
      </w:numPr>
      <w:kinsoku w:val="0"/>
      <w:overflowPunct w:val="0"/>
      <w:autoSpaceDE w:val="0"/>
      <w:autoSpaceDN w:val="0"/>
      <w:adjustRightInd w:val="0"/>
      <w:snapToGrid w:val="0"/>
      <w:spacing w:after="0" w:line="340" w:lineRule="atLeast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Titel">
    <w:name w:val="M_Titel"/>
    <w:basedOn w:val="Normal"/>
    <w:autoRedefine/>
    <w:rsid w:val="00D20A64"/>
    <w:pPr>
      <w:adjustRightInd w:val="0"/>
      <w:snapToGrid w:val="0"/>
      <w:spacing w:after="240" w:line="240" w:lineRule="auto"/>
    </w:pPr>
    <w:rPr>
      <w:rFonts w:ascii="Times New Roman" w:eastAsia="Times New Roman" w:hAnsi="Times New Roman" w:cs="Times New Roman"/>
      <w:b/>
      <w:color w:val="000000"/>
      <w:sz w:val="36"/>
      <w:szCs w:val="20"/>
      <w:lang w:val="en-US" w:eastAsia="de-DE"/>
    </w:rPr>
  </w:style>
  <w:style w:type="character" w:styleId="CommentReference">
    <w:name w:val="annotation reference"/>
    <w:basedOn w:val="DefaultParagraphFont"/>
    <w:uiPriority w:val="99"/>
    <w:semiHidden/>
    <w:unhideWhenUsed/>
    <w:rsid w:val="009B7D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7D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7D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7D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7DB2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206</Words>
  <Characters>1127</Characters>
  <Application>Microsoft Office Word</Application>
  <DocSecurity>0</DocSecurity>
  <Lines>22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</vt:lpstr>
    </vt:vector>
  </TitlesOfParts>
  <Company>The University of Adelaide</Company>
  <LinksUpToDate>false</LinksUpToDate>
  <CharactersWithSpaces>1322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International Journal of Molecular Sciences</dc:title>
  <dc:creator>MDPI</dc:creator>
  <cp:lastModifiedBy>Niu Jia</cp:lastModifiedBy>
  <cp:revision>5</cp:revision>
  <cp:lastPrinted>2013-03-15T02:00:00Z</cp:lastPrinted>
  <dcterms:created xsi:type="dcterms:W3CDTF">2013-03-21T06:27:00Z</dcterms:created>
  <dcterms:modified xsi:type="dcterms:W3CDTF">2013-03-25T08:36:00Z</dcterms:modified>
</cp:coreProperties>
</file>