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3CA" w:rsidRPr="000976E2" w:rsidRDefault="001B43CA" w:rsidP="000976E2">
      <w:pPr>
        <w:pStyle w:val="Mdeck4heading1"/>
        <w:spacing w:before="0"/>
        <w:jc w:val="center"/>
        <w:rPr>
          <w:rFonts w:eastAsia="宋体"/>
          <w:sz w:val="36"/>
          <w:szCs w:val="36"/>
          <w:lang w:eastAsia="zh-CN"/>
        </w:rPr>
      </w:pPr>
      <w:r w:rsidRPr="000976E2">
        <w:rPr>
          <w:rFonts w:eastAsia="宋体" w:hint="eastAsia"/>
          <w:sz w:val="36"/>
          <w:szCs w:val="36"/>
        </w:rPr>
        <w:t>S</w:t>
      </w:r>
      <w:r w:rsidRPr="000976E2">
        <w:rPr>
          <w:rFonts w:eastAsia="宋体"/>
          <w:sz w:val="36"/>
          <w:szCs w:val="36"/>
        </w:rPr>
        <w:t>upplementary</w:t>
      </w:r>
      <w:r w:rsidRPr="000976E2">
        <w:rPr>
          <w:rFonts w:eastAsia="宋体" w:hint="eastAsia"/>
          <w:sz w:val="36"/>
          <w:szCs w:val="36"/>
          <w:lang w:eastAsia="zh-CN"/>
        </w:rPr>
        <w:t xml:space="preserve"> </w:t>
      </w:r>
      <w:r w:rsidRPr="000976E2">
        <w:rPr>
          <w:rFonts w:eastAsia="宋体"/>
          <w:sz w:val="36"/>
          <w:szCs w:val="36"/>
          <w:lang w:eastAsia="zh-CN"/>
        </w:rPr>
        <w:t>Information</w:t>
      </w:r>
    </w:p>
    <w:p w:rsidR="00A515EA" w:rsidRPr="000976E2" w:rsidRDefault="00A515EA" w:rsidP="000976E2">
      <w:pPr>
        <w:pStyle w:val="Mdeck5tablecaption"/>
        <w:spacing w:before="0"/>
        <w:ind w:left="0" w:right="0"/>
        <w:jc w:val="center"/>
        <w:rPr>
          <w:rFonts w:eastAsiaTheme="minorEastAsia"/>
          <w:b/>
          <w:bCs/>
          <w:szCs w:val="24"/>
          <w:lang w:eastAsia="zh-CN"/>
        </w:rPr>
      </w:pPr>
      <w:r w:rsidRPr="00FC16DB">
        <w:rPr>
          <w:rFonts w:eastAsia="Calibri"/>
          <w:b/>
          <w:bCs/>
        </w:rPr>
        <w:t xml:space="preserve">Table </w:t>
      </w:r>
      <w:r>
        <w:rPr>
          <w:rFonts w:eastAsiaTheme="minorEastAsia" w:hint="eastAsia"/>
          <w:b/>
          <w:bCs/>
          <w:lang w:eastAsia="zh-CN"/>
        </w:rPr>
        <w:t>S</w:t>
      </w:r>
      <w:r w:rsidRPr="00FC16DB">
        <w:rPr>
          <w:rFonts w:eastAsia="Calibri"/>
          <w:b/>
          <w:bCs/>
        </w:rPr>
        <w:t>1</w:t>
      </w:r>
      <w:r w:rsidRPr="00FC16DB">
        <w:rPr>
          <w:rFonts w:eastAsia="宋体" w:hint="eastAsia"/>
          <w:b/>
          <w:bCs/>
          <w:lang w:eastAsia="zh-CN"/>
        </w:rPr>
        <w:t>.</w:t>
      </w:r>
      <w:r w:rsidRPr="00C51C8E">
        <w:rPr>
          <w:rFonts w:eastAsia="宋体" w:hint="eastAsia"/>
          <w:bCs/>
          <w:lang w:eastAsia="zh-CN"/>
        </w:rPr>
        <w:t xml:space="preserve"> </w:t>
      </w:r>
      <w:proofErr w:type="gramStart"/>
      <w:r w:rsidRPr="00FC16DB">
        <w:rPr>
          <w:rFonts w:eastAsia="Calibri"/>
        </w:rPr>
        <w:t xml:space="preserve">Candidate food predictors for each </w:t>
      </w:r>
      <w:proofErr w:type="spellStart"/>
      <w:r w:rsidRPr="00FC16DB">
        <w:rPr>
          <w:rFonts w:eastAsia="Calibri"/>
        </w:rPr>
        <w:t>carotenoid</w:t>
      </w:r>
      <w:proofErr w:type="spellEnd"/>
      <w:r w:rsidR="000976E2">
        <w:rPr>
          <w:rFonts w:eastAsiaTheme="minorEastAsia" w:hint="eastAsia"/>
          <w:lang w:eastAsia="zh-CN"/>
        </w:rPr>
        <w:t>.</w:t>
      </w:r>
      <w:proofErr w:type="gramEnd"/>
    </w:p>
    <w:tbl>
      <w:tblPr>
        <w:tblStyle w:val="Mdeck5tablebodythreelines"/>
        <w:tblW w:w="4893" w:type="pct"/>
        <w:tblInd w:w="304" w:type="dxa"/>
        <w:tblBorders>
          <w:top w:val="single" w:sz="8" w:space="0" w:color="auto"/>
          <w:bottom w:val="single" w:sz="4" w:space="0" w:color="auto"/>
        </w:tblBorders>
        <w:tblLayout w:type="fixed"/>
        <w:tblLook w:val="04A0"/>
      </w:tblPr>
      <w:tblGrid>
        <w:gridCol w:w="4915"/>
        <w:gridCol w:w="3014"/>
        <w:gridCol w:w="1206"/>
        <w:gridCol w:w="1206"/>
        <w:gridCol w:w="1206"/>
        <w:gridCol w:w="1206"/>
        <w:gridCol w:w="1000"/>
        <w:gridCol w:w="991"/>
      </w:tblGrid>
      <w:tr w:rsidR="00A515EA" w:rsidRPr="00FC16DB" w:rsidTr="000976E2">
        <w:trPr>
          <w:cnfStyle w:val="100000000000"/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t>Food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t>Portion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 w:rsidRPr="00FC16DB">
              <w:rPr>
                <w:rFonts w:eastAsia="Calibri"/>
                <w:b/>
                <w:lang w:val="en-US"/>
              </w:rPr>
              <w:t>α-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 w:rsidRPr="00FC16DB">
              <w:rPr>
                <w:rFonts w:eastAsia="Calibri"/>
                <w:b/>
                <w:lang w:val="en-US"/>
              </w:rPr>
              <w:t>β-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 w:rsidRPr="00FC16DB">
              <w:rPr>
                <w:rFonts w:eastAsia="Calibri"/>
                <w:b/>
                <w:lang w:val="en-US"/>
              </w:rPr>
              <w:t>β-Crypt</w:t>
            </w:r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FC16DB">
              <w:rPr>
                <w:rFonts w:eastAsia="Calibri"/>
                <w:b/>
                <w:lang w:val="en-US"/>
              </w:rPr>
              <w:t>Lut</w:t>
            </w:r>
            <w:proofErr w:type="spellEnd"/>
            <w:proofErr w:type="gramStart"/>
            <w:r w:rsidRPr="00FC16DB">
              <w:rPr>
                <w:rFonts w:eastAsia="Calibri"/>
                <w:b/>
                <w:lang w:val="en-US"/>
              </w:rPr>
              <w:t>./</w:t>
            </w:r>
            <w:proofErr w:type="spellStart"/>
            <w:proofErr w:type="gramEnd"/>
            <w:r w:rsidRPr="00FC16DB">
              <w:rPr>
                <w:rFonts w:eastAsia="Calibri"/>
                <w:b/>
                <w:lang w:val="en-US"/>
              </w:rPr>
              <w:t>Zea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FC16DB">
              <w:rPr>
                <w:rFonts w:eastAsia="Calibri"/>
                <w:b/>
                <w:lang w:val="en-US"/>
              </w:rPr>
              <w:t>Lycop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FC16DB">
              <w:rPr>
                <w:rFonts w:eastAsia="Calibri"/>
                <w:b/>
                <w:lang w:val="en-US"/>
              </w:rPr>
              <w:t>Totcar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Apples or pears, fresh</w:t>
            </w:r>
          </w:p>
        </w:tc>
        <w:tc>
          <w:tcPr>
            <w:tcW w:w="1022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</w:t>
            </w: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tcBorders>
              <w:top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Bananas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Broccoli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Brussels sprouts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Cabbage, coleslaw, or sauerkraut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Cantaloupe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1/4 melon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cooked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raw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Cereal, cold breakfast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Corn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ear or 1/2 cup frozen or canned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Cucumber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1/4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Eggplant/zucchini/other summer squash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Fruit cocktail or other canned fruit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Grapefruit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Green pepper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 xml:space="preserve">Hawaiian punch, lemonade, </w:t>
            </w:r>
            <w:r>
              <w:rPr>
                <w:rFonts w:eastAsiaTheme="minorEastAsia" w:hint="eastAsia"/>
                <w:lang w:val="en-US" w:eastAsia="zh-CN"/>
              </w:rPr>
              <w:br/>
            </w:r>
            <w:r w:rsidRPr="00FC16DB">
              <w:rPr>
                <w:rFonts w:eastAsia="Calibri"/>
                <w:lang w:val="en-US"/>
              </w:rPr>
              <w:t>or other non-carbonated fruit drink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glass, bottle, or can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orange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small glass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tomato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small glass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Kale, mustard, or chard greens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Lettuce, iceberg or head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serving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Lettuce, romaine or leaf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serving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Margarine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pat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Oranges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Peaches, apricots, or plums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or 1/2 cup canned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Peas or lima beans</w:t>
            </w:r>
          </w:p>
        </w:tc>
        <w:tc>
          <w:tcPr>
            <w:tcW w:w="1022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tcBorders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blPrEx>
          <w:tblBorders>
            <w:top w:val="single" w:sz="4" w:space="0" w:color="auto"/>
            <w:bottom w:val="single" w:sz="8" w:space="0" w:color="auto"/>
          </w:tblBorders>
        </w:tblPrEx>
        <w:trPr>
          <w:trHeight w:val="300"/>
        </w:trPr>
        <w:tc>
          <w:tcPr>
            <w:tcW w:w="1667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Pizza</w:t>
            </w:r>
          </w:p>
        </w:tc>
        <w:tc>
          <w:tcPr>
            <w:tcW w:w="1022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2 slices</w:t>
            </w: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tcBorders>
              <w:top w:val="nil"/>
              <w:bottom w:val="single" w:sz="4" w:space="0" w:color="auto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</w:tbl>
    <w:p w:rsidR="000976E2" w:rsidRPr="002868A3" w:rsidRDefault="000976E2" w:rsidP="000976E2">
      <w:pPr>
        <w:adjustRightInd w:val="0"/>
        <w:snapToGrid w:val="0"/>
        <w:spacing w:after="120" w:line="340" w:lineRule="atLeast"/>
        <w:jc w:val="center"/>
        <w:rPr>
          <w:rFonts w:eastAsiaTheme="minorEastAsia"/>
          <w:lang w:eastAsia="zh-CN"/>
        </w:rPr>
      </w:pPr>
      <w:r w:rsidRPr="00500BEA">
        <w:rPr>
          <w:rFonts w:eastAsia="Calibri"/>
          <w:b/>
          <w:bCs/>
        </w:rPr>
        <w:lastRenderedPageBreak/>
        <w:t xml:space="preserve">Table </w:t>
      </w:r>
      <w:r w:rsidRPr="00500BEA">
        <w:rPr>
          <w:rFonts w:eastAsiaTheme="minorEastAsia" w:hint="eastAsia"/>
          <w:b/>
          <w:bCs/>
          <w:lang w:eastAsia="zh-CN"/>
        </w:rPr>
        <w:t>S</w:t>
      </w:r>
      <w:r w:rsidRPr="00500BEA">
        <w:rPr>
          <w:rFonts w:eastAsia="Calibri"/>
          <w:b/>
          <w:bCs/>
        </w:rPr>
        <w:t>1</w:t>
      </w:r>
      <w:r w:rsidRPr="00500BEA">
        <w:rPr>
          <w:rFonts w:eastAsia="宋体" w:hint="eastAsia"/>
          <w:b/>
          <w:bCs/>
          <w:lang w:eastAsia="zh-CN"/>
        </w:rPr>
        <w:t>.</w:t>
      </w:r>
      <w:r w:rsidRPr="00500BEA">
        <w:rPr>
          <w:rFonts w:eastAsia="宋体" w:hint="eastAsia"/>
          <w:bCs/>
          <w:lang w:eastAsia="zh-CN"/>
        </w:rPr>
        <w:t xml:space="preserve"> </w:t>
      </w:r>
      <w:proofErr w:type="gramStart"/>
      <w:r w:rsidRPr="00500BEA">
        <w:rPr>
          <w:rFonts w:eastAsia="宋体" w:hint="eastAsia"/>
          <w:bCs/>
          <w:i/>
          <w:lang w:eastAsia="zh-CN"/>
        </w:rPr>
        <w:t>Cont.</w:t>
      </w:r>
      <w:proofErr w:type="gramEnd"/>
    </w:p>
    <w:tbl>
      <w:tblPr>
        <w:tblStyle w:val="Mdeck5tablebodythreelines"/>
        <w:tblW w:w="4893" w:type="pct"/>
        <w:tblInd w:w="304" w:type="dxa"/>
        <w:tblBorders>
          <w:top w:val="single" w:sz="4" w:space="0" w:color="auto"/>
        </w:tblBorders>
        <w:tblLayout w:type="fixed"/>
        <w:tblLook w:val="04A0"/>
      </w:tblPr>
      <w:tblGrid>
        <w:gridCol w:w="4915"/>
        <w:gridCol w:w="3014"/>
        <w:gridCol w:w="1206"/>
        <w:gridCol w:w="1206"/>
        <w:gridCol w:w="1206"/>
        <w:gridCol w:w="1206"/>
        <w:gridCol w:w="1000"/>
        <w:gridCol w:w="991"/>
      </w:tblGrid>
      <w:tr w:rsidR="00A515EA" w:rsidRPr="00FC16DB" w:rsidTr="000976E2">
        <w:trPr>
          <w:cnfStyle w:val="100000000000"/>
          <w:trHeight w:val="300"/>
        </w:trPr>
        <w:tc>
          <w:tcPr>
            <w:tcW w:w="1667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Popcorn</w:t>
            </w:r>
          </w:p>
        </w:tc>
        <w:tc>
          <w:tcPr>
            <w:tcW w:w="1022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cup</w:t>
            </w: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tcBorders>
              <w:top w:val="single" w:sz="4" w:space="0" w:color="auto"/>
              <w:bottom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Prunes</w:t>
            </w:r>
          </w:p>
        </w:tc>
        <w:tc>
          <w:tcPr>
            <w:tcW w:w="1022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5</w:t>
            </w:r>
            <w:r w:rsidR="000976E2">
              <w:rPr>
                <w:rFonts w:eastAsia="Calibri" w:cs="Times New Roman"/>
                <w:lang w:val="en-US"/>
              </w:rPr>
              <w:t>–</w:t>
            </w:r>
            <w:r w:rsidRPr="00FC16DB">
              <w:rPr>
                <w:rFonts w:eastAsia="Calibri"/>
                <w:lang w:val="en-US"/>
              </w:rPr>
              <w:t>7 dried or 1/2 cup canned</w:t>
            </w:r>
          </w:p>
        </w:tc>
        <w:tc>
          <w:tcPr>
            <w:tcW w:w="409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tcBorders>
              <w:top w:val="nil"/>
            </w:tcBorders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Red chili sauce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Tbsp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Sherbet, ice milk, or frozen yogurt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home-made with bouillon cubes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home-made without bouillon cubes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ready-made from can, package, or restaurant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Spinach, cooked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Spinach, raw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serving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Squash, dark orange/yellow (winter)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String beans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Supplemental β-carotene, 1990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mg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 sauce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Tomatoes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Vegetables, mixed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Watermelon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 slice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  <w:tr w:rsidR="00A515EA" w:rsidRPr="00FC16DB" w:rsidTr="000976E2">
        <w:trPr>
          <w:trHeight w:val="300"/>
        </w:trPr>
        <w:tc>
          <w:tcPr>
            <w:tcW w:w="1667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Yams or sweet potatoes</w:t>
            </w:r>
          </w:p>
        </w:tc>
        <w:tc>
          <w:tcPr>
            <w:tcW w:w="1022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1/2 cup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40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9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336" w:type="pct"/>
            <w:noWrap/>
            <w:hideMark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X</w:t>
            </w:r>
          </w:p>
        </w:tc>
      </w:tr>
    </w:tbl>
    <w:p w:rsidR="000976E2" w:rsidRDefault="000976E2">
      <w:pPr>
        <w:rPr>
          <w:rFonts w:eastAsia="Calibri" w:cstheme="minorBidi"/>
          <w:b/>
          <w:bCs/>
          <w:snapToGrid w:val="0"/>
          <w:color w:val="000000"/>
          <w:szCs w:val="20"/>
          <w:lang w:eastAsia="de-DE" w:bidi="en-US"/>
        </w:rPr>
      </w:pPr>
      <w:r>
        <w:rPr>
          <w:rFonts w:eastAsia="Calibri"/>
          <w:b/>
          <w:bCs/>
        </w:rPr>
        <w:br w:type="page"/>
      </w:r>
    </w:p>
    <w:p w:rsidR="00A515EA" w:rsidRPr="002B3531" w:rsidRDefault="00A515EA" w:rsidP="000976E2">
      <w:pPr>
        <w:pStyle w:val="Mdeck5tablecaption"/>
        <w:spacing w:before="0"/>
        <w:ind w:left="561" w:right="561"/>
        <w:rPr>
          <w:rFonts w:eastAsiaTheme="minorEastAsia"/>
          <w:b/>
          <w:bCs/>
          <w:szCs w:val="24"/>
          <w:lang w:eastAsia="zh-CN"/>
        </w:rPr>
      </w:pPr>
      <w:r w:rsidRPr="00FF25FA">
        <w:rPr>
          <w:rFonts w:eastAsia="Calibri"/>
          <w:b/>
          <w:bCs/>
        </w:rPr>
        <w:lastRenderedPageBreak/>
        <w:t xml:space="preserve">Table </w:t>
      </w:r>
      <w:r w:rsidRPr="00FF25FA">
        <w:rPr>
          <w:rFonts w:eastAsiaTheme="minorEastAsia" w:hint="eastAsia"/>
          <w:b/>
          <w:bCs/>
          <w:lang w:eastAsia="zh-CN"/>
        </w:rPr>
        <w:t>S</w:t>
      </w:r>
      <w:r w:rsidRPr="00FF25FA">
        <w:rPr>
          <w:rFonts w:eastAsia="Calibri"/>
          <w:b/>
          <w:bCs/>
        </w:rPr>
        <w:t>2</w:t>
      </w:r>
      <w:r w:rsidRPr="00FF25FA">
        <w:rPr>
          <w:rFonts w:eastAsia="宋体" w:hint="eastAsia"/>
          <w:b/>
          <w:bCs/>
          <w:lang w:eastAsia="zh-CN"/>
        </w:rPr>
        <w:t>.</w:t>
      </w:r>
      <w:r w:rsidRPr="00FF25FA">
        <w:rPr>
          <w:rFonts w:eastAsia="宋体" w:hint="eastAsia"/>
          <w:bCs/>
          <w:lang w:eastAsia="zh-CN"/>
        </w:rPr>
        <w:t xml:space="preserve"> </w:t>
      </w:r>
      <w:proofErr w:type="gramStart"/>
      <w:r w:rsidRPr="00FF25FA">
        <w:rPr>
          <w:rFonts w:eastAsia="Calibri"/>
        </w:rPr>
        <w:t>β-C</w:t>
      </w:r>
      <w:r w:rsidRPr="00A728CA">
        <w:rPr>
          <w:rFonts w:eastAsia="Calibri"/>
        </w:rPr>
        <w:t>oefficients</w:t>
      </w:r>
      <w:proofErr w:type="gramEnd"/>
      <w:r w:rsidRPr="00A728CA">
        <w:rPr>
          <w:rFonts w:eastAsia="Calibri"/>
        </w:rPr>
        <w:t xml:space="preserve"> (standard error) for plasma </w:t>
      </w:r>
      <w:proofErr w:type="spellStart"/>
      <w:r w:rsidRPr="00A728CA">
        <w:rPr>
          <w:rFonts w:eastAsia="Calibri"/>
        </w:rPr>
        <w:t>carotenoid</w:t>
      </w:r>
      <w:proofErr w:type="spellEnd"/>
      <w:r w:rsidRPr="00A728CA">
        <w:rPr>
          <w:rFonts w:eastAsiaTheme="minorEastAsia" w:hint="eastAsia"/>
          <w:lang w:eastAsia="zh-CN"/>
        </w:rPr>
        <w:t xml:space="preserve"> </w:t>
      </w:r>
      <w:r w:rsidRPr="000725A3">
        <w:rPr>
          <w:rFonts w:eastAsia="Calibri"/>
          <w:vertAlign w:val="superscript"/>
        </w:rPr>
        <w:t>1</w:t>
      </w:r>
      <w:r w:rsidRPr="00A728CA">
        <w:rPr>
          <w:rFonts w:eastAsia="Calibri"/>
        </w:rPr>
        <w:t xml:space="preserve"> multivariate linear regression models among all participants </w:t>
      </w:r>
      <w:r w:rsidRPr="00A728CA">
        <w:rPr>
          <w:rFonts w:eastAsiaTheme="minorEastAsia" w:hint="eastAsia"/>
          <w:lang w:eastAsia="zh-CN"/>
        </w:rPr>
        <w:br/>
      </w:r>
      <w:r w:rsidRPr="00A728CA">
        <w:rPr>
          <w:rFonts w:eastAsia="Calibri"/>
        </w:rPr>
        <w:t>(</w:t>
      </w:r>
      <w:r w:rsidRPr="00A728CA">
        <w:rPr>
          <w:rFonts w:eastAsia="Calibri"/>
          <w:i/>
        </w:rPr>
        <w:t>n</w:t>
      </w:r>
      <w:r w:rsidRPr="00A728CA">
        <w:rPr>
          <w:rFonts w:eastAsia="Calibri"/>
        </w:rPr>
        <w:t xml:space="preserve"> = 4058–4177)</w:t>
      </w:r>
      <w:r w:rsidRPr="00A728CA">
        <w:rPr>
          <w:rFonts w:eastAsiaTheme="minorEastAsia" w:hint="eastAsia"/>
          <w:lang w:eastAsia="zh-CN"/>
        </w:rPr>
        <w:t>.</w:t>
      </w:r>
    </w:p>
    <w:tbl>
      <w:tblPr>
        <w:tblStyle w:val="Mdeck5tablebodythreelines"/>
        <w:tblW w:w="4912" w:type="pct"/>
        <w:tblInd w:w="250" w:type="dxa"/>
        <w:tblBorders>
          <w:top w:val="single" w:sz="8" w:space="0" w:color="auto"/>
          <w:bottom w:val="single" w:sz="4" w:space="0" w:color="auto"/>
        </w:tblBorders>
        <w:tblLayout w:type="fixed"/>
        <w:tblLook w:val="04A0"/>
      </w:tblPr>
      <w:tblGrid>
        <w:gridCol w:w="4972"/>
        <w:gridCol w:w="1809"/>
        <w:gridCol w:w="1507"/>
        <w:gridCol w:w="1507"/>
        <w:gridCol w:w="1658"/>
        <w:gridCol w:w="1510"/>
        <w:gridCol w:w="1838"/>
      </w:tblGrid>
      <w:tr w:rsidR="00A515EA" w:rsidRPr="00FC16DB" w:rsidTr="000976E2">
        <w:trPr>
          <w:cnfStyle w:val="100000000000"/>
        </w:trPr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t>Food</w:t>
            </w:r>
            <w:r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2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sym w:font="Symbol" w:char="F061"/>
            </w:r>
            <w:r w:rsidRPr="00FC16DB">
              <w:rPr>
                <w:rFonts w:eastAsia="Calibri"/>
                <w:b/>
                <w:lang w:val="en-US"/>
              </w:rPr>
              <w:t>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  <w:r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3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>
              <w:rPr>
                <w:rFonts w:eastAsia="Calibri"/>
                <w:b/>
                <w:lang w:val="en-US"/>
              </w:rPr>
              <w:t>β</w:t>
            </w:r>
            <w:r w:rsidRPr="00FC16DB">
              <w:rPr>
                <w:rFonts w:eastAsia="Calibri"/>
                <w:b/>
                <w:lang w:val="en-US"/>
              </w:rPr>
              <w:t>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  <w:r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4</w:t>
            </w:r>
          </w:p>
        </w:tc>
        <w:tc>
          <w:tcPr>
            <w:tcW w:w="509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 w:rsidRPr="000725A3">
              <w:rPr>
                <w:rFonts w:eastAsia="Calibri"/>
                <w:b/>
                <w:lang w:val="en-US"/>
              </w:rPr>
              <w:t>β-</w:t>
            </w:r>
            <w:r w:rsidR="000976E2" w:rsidRPr="000725A3">
              <w:rPr>
                <w:rFonts w:eastAsia="Calibri"/>
                <w:b/>
                <w:lang w:val="en-US"/>
              </w:rPr>
              <w:t>Crypto</w:t>
            </w:r>
            <w:proofErr w:type="gramEnd"/>
            <w:r w:rsidRPr="000725A3">
              <w:rPr>
                <w:rFonts w:eastAsia="Calibri"/>
                <w:b/>
                <w:lang w:val="en-US"/>
              </w:rPr>
              <w:t>.</w:t>
            </w:r>
            <w:r w:rsidRPr="000725A3"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5</w:t>
            </w:r>
          </w:p>
        </w:tc>
        <w:tc>
          <w:tcPr>
            <w:tcW w:w="56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0725A3">
              <w:rPr>
                <w:rFonts w:eastAsia="Calibri"/>
                <w:b/>
                <w:lang w:val="en-US"/>
              </w:rPr>
              <w:t>Lutein</w:t>
            </w:r>
            <w:proofErr w:type="spellEnd"/>
            <w:r w:rsidRPr="000725A3">
              <w:rPr>
                <w:rFonts w:eastAsia="Calibri"/>
                <w:b/>
                <w:lang w:val="en-US"/>
              </w:rPr>
              <w:t>/</w:t>
            </w:r>
            <w:proofErr w:type="spellStart"/>
            <w:r w:rsidRPr="000725A3">
              <w:rPr>
                <w:rFonts w:eastAsia="Calibri"/>
                <w:b/>
                <w:lang w:val="en-US"/>
              </w:rPr>
              <w:t>Zeax</w:t>
            </w:r>
            <w:proofErr w:type="spellEnd"/>
            <w:r w:rsidRPr="000725A3">
              <w:rPr>
                <w:rFonts w:eastAsia="Calibri"/>
                <w:b/>
                <w:lang w:val="en-US"/>
              </w:rPr>
              <w:t>.</w:t>
            </w:r>
            <w:r w:rsidRPr="000725A3"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6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0725A3">
              <w:rPr>
                <w:rFonts w:eastAsia="Calibri"/>
                <w:b/>
                <w:lang w:val="en-US"/>
              </w:rPr>
              <w:t>Lycop</w:t>
            </w:r>
            <w:proofErr w:type="spellEnd"/>
            <w:r w:rsidRPr="000725A3">
              <w:rPr>
                <w:rFonts w:eastAsia="Calibri"/>
                <w:b/>
                <w:lang w:val="en-US"/>
              </w:rPr>
              <w:t>.</w:t>
            </w:r>
            <w:r w:rsidRPr="000725A3"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7</w:t>
            </w:r>
          </w:p>
        </w:tc>
        <w:tc>
          <w:tcPr>
            <w:tcW w:w="622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0725A3">
              <w:rPr>
                <w:rFonts w:eastAsia="Calibri"/>
                <w:b/>
                <w:lang w:val="en-US"/>
              </w:rPr>
              <w:t xml:space="preserve">Total </w:t>
            </w:r>
            <w:proofErr w:type="spellStart"/>
            <w:r w:rsidRPr="000725A3">
              <w:rPr>
                <w:rFonts w:eastAsia="Calibri"/>
                <w:b/>
                <w:lang w:val="en-US"/>
              </w:rPr>
              <w:t>Carots</w:t>
            </w:r>
            <w:proofErr w:type="spellEnd"/>
            <w:r w:rsidRPr="000725A3">
              <w:rPr>
                <w:rFonts w:eastAsia="Calibri"/>
                <w:b/>
                <w:lang w:val="en-US"/>
              </w:rPr>
              <w:t>.</w:t>
            </w:r>
            <w:r w:rsidRPr="000725A3">
              <w:rPr>
                <w:rFonts w:eastAsiaTheme="minorEastAsia" w:hint="eastAsia"/>
                <w:b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b/>
                <w:vertAlign w:val="superscript"/>
                <w:lang w:val="en-US"/>
              </w:rPr>
              <w:t>8</w:t>
            </w:r>
          </w:p>
        </w:tc>
      </w:tr>
      <w:tr w:rsidR="00A515EA" w:rsidRPr="00FC16DB" w:rsidTr="000976E2">
        <w:tc>
          <w:tcPr>
            <w:tcW w:w="1680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Apples or pears, fresh</w:t>
            </w:r>
          </w:p>
        </w:tc>
        <w:tc>
          <w:tcPr>
            <w:tcW w:w="611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0.128 (0.024)</w:t>
            </w:r>
          </w:p>
        </w:tc>
        <w:tc>
          <w:tcPr>
            <w:tcW w:w="560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Bananas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0.199 (0.032)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Broccoli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0.311 (0.057)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0.204 (0.037)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0.125 (0.034)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Cantaloupe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0.360 (0.078)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0.133 (0.047)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cooked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0.427 (0.071)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raw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0.675 (0.029)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0.341 (0.032)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0.102 (0.025)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0.063 (0.020)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0.167 (0.019)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Corn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−0.180 (0.067)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Cucumbers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−0.058 (0.023)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Eggplant/zucchini/other summer squash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0.161 (0.059)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0.116 (0.028)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orange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0.280 (0.016)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0.097 (0.013)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0.076 (0.012)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tomato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0.249 (0.055)</w:t>
            </w: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0.093 (0.046)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Kale, mustard, or chard greens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0.495 (0.225)</w:t>
            </w: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0.308 (0.140)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Lettuce, romaine or leaf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0.164 (0.034)</w:t>
            </w: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0.190 (0.021)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0.112 (0.020)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Oranges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0.446 (0.032)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0.060 (0.024)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0.121 (0.023)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Peaches, apricots, or plums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0.256 (0.041)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Peas or lima beans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−0.225 (0.085)</w:t>
            </w: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−</w:t>
            </w:r>
            <w:r w:rsidRPr="00FC16DB">
              <w:rPr>
                <w:rFonts w:eastAsia="Calibri"/>
                <w:lang w:val="en-US"/>
              </w:rPr>
              <w:t>0.124 (0.050)</w:t>
            </w: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Pizza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104544">
              <w:rPr>
                <w:rFonts w:eastAsia="Calibri"/>
                <w:lang w:val="en-US"/>
              </w:rPr>
              <w:t>−0.377 (0.148)</w:t>
            </w:r>
          </w:p>
        </w:tc>
        <w:tc>
          <w:tcPr>
            <w:tcW w:w="509" w:type="pct"/>
          </w:tcPr>
          <w:p w:rsidR="00A515EA" w:rsidRPr="00104544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0.608 (0.107)</w:t>
            </w: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Popcorn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0.060 (0.018)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Prunes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0.096 (0.047)</w:t>
            </w: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0.117 (0.037)</w:t>
            </w: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8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Spinach, cooked</w:t>
            </w:r>
          </w:p>
        </w:tc>
        <w:tc>
          <w:tcPr>
            <w:tcW w:w="6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0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0.265 (0.085)</w:t>
            </w:r>
          </w:p>
        </w:tc>
        <w:tc>
          <w:tcPr>
            <w:tcW w:w="510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2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</w:tbl>
    <w:p w:rsidR="00A515EA" w:rsidRDefault="00A515EA" w:rsidP="000976E2">
      <w:pPr>
        <w:adjustRightInd w:val="0"/>
        <w:snapToGrid w:val="0"/>
        <w:rPr>
          <w:rFonts w:eastAsia="Calibri"/>
          <w:b/>
          <w:bCs/>
        </w:rPr>
      </w:pPr>
      <w:r>
        <w:rPr>
          <w:rFonts w:eastAsia="Calibri"/>
          <w:b/>
          <w:bCs/>
        </w:rPr>
        <w:br w:type="page"/>
      </w:r>
    </w:p>
    <w:p w:rsidR="00A515EA" w:rsidRPr="0005314F" w:rsidRDefault="00A515EA" w:rsidP="000976E2">
      <w:pPr>
        <w:adjustRightInd w:val="0"/>
        <w:snapToGrid w:val="0"/>
        <w:spacing w:after="120" w:line="340" w:lineRule="atLeast"/>
        <w:jc w:val="center"/>
        <w:rPr>
          <w:rFonts w:eastAsiaTheme="minorEastAsia"/>
          <w:lang w:eastAsia="zh-CN"/>
        </w:rPr>
      </w:pPr>
      <w:r w:rsidRPr="00500BEA">
        <w:rPr>
          <w:rFonts w:eastAsia="Calibri"/>
          <w:b/>
          <w:bCs/>
        </w:rPr>
        <w:lastRenderedPageBreak/>
        <w:t xml:space="preserve">Table </w:t>
      </w:r>
      <w:r w:rsidRPr="00500BEA">
        <w:rPr>
          <w:rFonts w:eastAsiaTheme="minorEastAsia" w:hint="eastAsia"/>
          <w:b/>
          <w:bCs/>
          <w:lang w:eastAsia="zh-CN"/>
        </w:rPr>
        <w:t>S</w:t>
      </w:r>
      <w:r w:rsidRPr="00500BEA">
        <w:rPr>
          <w:rFonts w:eastAsia="Calibri"/>
          <w:b/>
          <w:bCs/>
        </w:rPr>
        <w:t>2</w:t>
      </w:r>
      <w:r w:rsidRPr="00500BEA">
        <w:rPr>
          <w:rFonts w:eastAsia="宋体" w:hint="eastAsia"/>
          <w:b/>
          <w:bCs/>
          <w:lang w:eastAsia="zh-CN"/>
        </w:rPr>
        <w:t>.</w:t>
      </w:r>
      <w:r w:rsidRPr="00500BEA">
        <w:rPr>
          <w:rFonts w:eastAsia="宋体" w:hint="eastAsia"/>
          <w:bCs/>
          <w:lang w:eastAsia="zh-CN"/>
        </w:rPr>
        <w:t xml:space="preserve"> </w:t>
      </w:r>
      <w:proofErr w:type="gramStart"/>
      <w:r w:rsidRPr="000976E2">
        <w:rPr>
          <w:rFonts w:eastAsia="宋体" w:hint="eastAsia"/>
          <w:bCs/>
          <w:i/>
          <w:lang w:eastAsia="zh-CN"/>
        </w:rPr>
        <w:t>Cont.</w:t>
      </w:r>
      <w:proofErr w:type="gramEnd"/>
    </w:p>
    <w:tbl>
      <w:tblPr>
        <w:tblStyle w:val="Mdeck5tablebodythreelines"/>
        <w:tblW w:w="4855" w:type="pct"/>
        <w:tblInd w:w="189" w:type="dxa"/>
        <w:tblBorders>
          <w:top w:val="single" w:sz="4" w:space="0" w:color="auto"/>
        </w:tblBorders>
        <w:tblLayout w:type="fixed"/>
        <w:tblLook w:val="04A0"/>
      </w:tblPr>
      <w:tblGrid>
        <w:gridCol w:w="5036"/>
        <w:gridCol w:w="1812"/>
        <w:gridCol w:w="1508"/>
        <w:gridCol w:w="1656"/>
        <w:gridCol w:w="1507"/>
        <w:gridCol w:w="1510"/>
        <w:gridCol w:w="1600"/>
      </w:tblGrid>
      <w:tr w:rsidR="00A515EA" w:rsidRPr="00FC16DB" w:rsidTr="000976E2">
        <w:trPr>
          <w:cnfStyle w:val="100000000000"/>
        </w:trPr>
        <w:tc>
          <w:tcPr>
            <w:tcW w:w="1721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Spinach, raw</w:t>
            </w: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6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0.220 (0.076)</w:t>
            </w:r>
          </w:p>
        </w:tc>
        <w:tc>
          <w:tcPr>
            <w:tcW w:w="516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721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Supplemental β-carotene, 1990</w:t>
            </w:r>
          </w:p>
        </w:tc>
        <w:tc>
          <w:tcPr>
            <w:tcW w:w="619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0.133 (0.017)</w:t>
            </w:r>
          </w:p>
        </w:tc>
        <w:tc>
          <w:tcPr>
            <w:tcW w:w="566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6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47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72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 sauce</w:t>
            </w:r>
          </w:p>
        </w:tc>
        <w:tc>
          <w:tcPr>
            <w:tcW w:w="61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0.602 (0.061)</w:t>
            </w:r>
          </w:p>
        </w:tc>
        <w:tc>
          <w:tcPr>
            <w:tcW w:w="54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0.276 (0.049)</w:t>
            </w:r>
          </w:p>
        </w:tc>
      </w:tr>
      <w:tr w:rsidR="00A515EA" w:rsidRPr="00FC16DB" w:rsidTr="000976E2">
        <w:tc>
          <w:tcPr>
            <w:tcW w:w="172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Tomatoes</w:t>
            </w:r>
          </w:p>
        </w:tc>
        <w:tc>
          <w:tcPr>
            <w:tcW w:w="61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−</w:t>
            </w:r>
            <w:r w:rsidRPr="00FC16DB">
              <w:rPr>
                <w:rFonts w:eastAsia="Calibri"/>
                <w:lang w:val="en-US"/>
              </w:rPr>
              <w:t>0.061 (0.031)</w:t>
            </w:r>
          </w:p>
        </w:tc>
        <w:tc>
          <w:tcPr>
            <w:tcW w:w="515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0.121 (0.024)</w:t>
            </w:r>
          </w:p>
        </w:tc>
        <w:tc>
          <w:tcPr>
            <w:tcW w:w="54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72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Yams or sweet potatoes</w:t>
            </w:r>
          </w:p>
        </w:tc>
        <w:tc>
          <w:tcPr>
            <w:tcW w:w="61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</w:tcPr>
          <w:p w:rsidR="00A515EA" w:rsidRPr="00FC16DB" w:rsidRDefault="005A4DAA" w:rsidP="000976E2">
            <w:pPr>
              <w:pStyle w:val="Mdeck5tablebody"/>
              <w:jc w:val="left"/>
              <w:rPr>
                <w:rFonts w:eastAsia="Calibri"/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0.574 (0</w:t>
            </w:r>
            <w:r w:rsidR="00A515EA" w:rsidRPr="00FC16DB">
              <w:rPr>
                <w:rFonts w:eastAsia="Calibri"/>
                <w:lang w:val="en-US"/>
              </w:rPr>
              <w:t>.174)</w:t>
            </w:r>
          </w:p>
        </w:tc>
        <w:tc>
          <w:tcPr>
            <w:tcW w:w="56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5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6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47" w:type="pct"/>
          </w:tcPr>
          <w:p w:rsidR="00A515EA" w:rsidRPr="00FC16DB" w:rsidRDefault="00B46027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0.272 (0</w:t>
            </w:r>
            <w:r w:rsidR="00A515EA" w:rsidRPr="00FC16DB">
              <w:rPr>
                <w:rFonts w:eastAsia="Calibri"/>
                <w:lang w:val="en-US"/>
              </w:rPr>
              <w:t>.102)</w:t>
            </w:r>
          </w:p>
        </w:tc>
      </w:tr>
    </w:tbl>
    <w:p w:rsidR="00A515EA" w:rsidRPr="001B1290" w:rsidRDefault="00A515EA" w:rsidP="000976E2">
      <w:pPr>
        <w:pStyle w:val="ListParagraph"/>
        <w:adjustRightInd w:val="0"/>
        <w:snapToGrid w:val="0"/>
        <w:spacing w:line="300" w:lineRule="exact"/>
        <w:ind w:left="561" w:right="561" w:firstLineChars="0" w:firstLine="0"/>
        <w:jc w:val="both"/>
        <w:rPr>
          <w:sz w:val="18"/>
          <w:szCs w:val="18"/>
        </w:rPr>
      </w:pP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1</w:t>
      </w:r>
      <w:r w:rsidRPr="00933A56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933A56">
        <w:rPr>
          <w:sz w:val="18"/>
          <w:szCs w:val="18"/>
        </w:rPr>
        <w:t>Pla</w:t>
      </w:r>
      <w:r w:rsidRPr="00C5196C">
        <w:rPr>
          <w:sz w:val="18"/>
          <w:szCs w:val="18"/>
        </w:rPr>
        <w:t xml:space="preserve">sma </w:t>
      </w:r>
      <w:proofErr w:type="spellStart"/>
      <w:r w:rsidRPr="00C5196C">
        <w:rPr>
          <w:sz w:val="18"/>
          <w:szCs w:val="18"/>
        </w:rPr>
        <w:t>carotenoid</w:t>
      </w:r>
      <w:proofErr w:type="spellEnd"/>
      <w:r w:rsidRPr="00C5196C">
        <w:rPr>
          <w:sz w:val="18"/>
          <w:szCs w:val="18"/>
        </w:rPr>
        <w:t xml:space="preserve"> concentrations were natural log transformed and adjusted for age, case-control status, body mass index, plasma cholesterol, menopausal status, and hormone therapy use by the residual method</w:t>
      </w:r>
      <w:r w:rsidRPr="00C5196C"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2</w:t>
      </w:r>
      <w:r w:rsidRPr="00C5196C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C5196C">
        <w:rPr>
          <w:sz w:val="18"/>
          <w:szCs w:val="18"/>
        </w:rPr>
        <w:t xml:space="preserve">Foods (servings/day, milligrams/day for supplemental β-carotene) selected by stepwise selection from all foods contributing ≥0.5% to intake of the relevant </w:t>
      </w:r>
      <w:proofErr w:type="spellStart"/>
      <w:r w:rsidRPr="00C5196C">
        <w:rPr>
          <w:sz w:val="18"/>
          <w:szCs w:val="18"/>
        </w:rPr>
        <w:t>carotenoid</w:t>
      </w:r>
      <w:proofErr w:type="spellEnd"/>
      <w:r w:rsidRPr="00C5196C">
        <w:rPr>
          <w:sz w:val="18"/>
          <w:szCs w:val="18"/>
        </w:rPr>
        <w:t xml:space="preserve"> in the full cohort with 0.10 significance level to enter and 0.05 significance level to stay</w:t>
      </w:r>
      <w:r w:rsidRPr="00C5196C">
        <w:rPr>
          <w:rFonts w:eastAsiaTheme="minorEastAsia" w:hint="eastAsia"/>
          <w:sz w:val="18"/>
          <w:szCs w:val="18"/>
          <w:lang w:eastAsia="zh-CN"/>
        </w:rPr>
        <w:t>;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3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C5196C">
        <w:rPr>
          <w:sz w:val="18"/>
          <w:szCs w:val="18"/>
        </w:rPr>
        <w:t xml:space="preserve">Intercept = 3.99, β (SE) for total energy intake = </w:t>
      </w:r>
      <w:r>
        <w:rPr>
          <w:sz w:val="18"/>
          <w:szCs w:val="18"/>
        </w:rPr>
        <w:t>−</w:t>
      </w:r>
      <w:r w:rsidRPr="00C5196C">
        <w:rPr>
          <w:sz w:val="18"/>
          <w:szCs w:val="18"/>
        </w:rPr>
        <w:t xml:space="preserve">0.0000710 (0.0000206), model adjusted </w:t>
      </w:r>
      <w:r w:rsidRPr="00C5196C">
        <w:rPr>
          <w:i/>
          <w:sz w:val="18"/>
          <w:szCs w:val="18"/>
        </w:rPr>
        <w:t>R</w:t>
      </w:r>
      <w:r w:rsidRPr="00C5196C">
        <w:rPr>
          <w:sz w:val="18"/>
          <w:szCs w:val="18"/>
          <w:vertAlign w:val="superscript"/>
        </w:rPr>
        <w:t>2</w:t>
      </w:r>
      <w:r w:rsidRPr="00C5196C">
        <w:rPr>
          <w:sz w:val="18"/>
          <w:szCs w:val="18"/>
        </w:rPr>
        <w:t xml:space="preserve"> = 0.14</w:t>
      </w:r>
      <w:r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="000976E2">
        <w:rPr>
          <w:rFonts w:eastAsiaTheme="minorEastAsia"/>
          <w:sz w:val="18"/>
          <w:szCs w:val="18"/>
          <w:lang w:eastAsia="zh-CN"/>
        </w:rPr>
        <w:br/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4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C5196C">
        <w:rPr>
          <w:sz w:val="18"/>
          <w:szCs w:val="18"/>
        </w:rPr>
        <w:t xml:space="preserve">Intercept = 5.35, β (SE) for total energy intake = </w:t>
      </w:r>
      <w:r>
        <w:rPr>
          <w:sz w:val="18"/>
          <w:szCs w:val="18"/>
        </w:rPr>
        <w:t>−</w:t>
      </w:r>
      <w:r w:rsidRPr="00C5196C">
        <w:rPr>
          <w:sz w:val="18"/>
          <w:szCs w:val="18"/>
        </w:rPr>
        <w:t xml:space="preserve">0.0000670 (0.0000233), model adjusted </w:t>
      </w:r>
      <w:r w:rsidRPr="00C5196C">
        <w:rPr>
          <w:i/>
          <w:sz w:val="18"/>
          <w:szCs w:val="18"/>
        </w:rPr>
        <w:t>R</w:t>
      </w:r>
      <w:r w:rsidRPr="00C5196C">
        <w:rPr>
          <w:sz w:val="18"/>
          <w:szCs w:val="18"/>
          <w:vertAlign w:val="superscript"/>
        </w:rPr>
        <w:t>2</w:t>
      </w:r>
      <w:r w:rsidRPr="00C5196C">
        <w:rPr>
          <w:sz w:val="18"/>
          <w:szCs w:val="18"/>
        </w:rPr>
        <w:t xml:space="preserve"> = 0.09</w:t>
      </w:r>
      <w:r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5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685B5F">
        <w:rPr>
          <w:sz w:val="18"/>
          <w:szCs w:val="18"/>
        </w:rPr>
        <w:t xml:space="preserve">Intercept = 4.12, β (SE) for total energy intake = </w:t>
      </w:r>
      <w:r>
        <w:rPr>
          <w:sz w:val="18"/>
          <w:szCs w:val="18"/>
        </w:rPr>
        <w:t>−</w:t>
      </w:r>
      <w:r w:rsidRPr="00685B5F">
        <w:rPr>
          <w:sz w:val="18"/>
          <w:szCs w:val="18"/>
        </w:rPr>
        <w:t xml:space="preserve">0.0000704 (0.0000181), model adjusted </w:t>
      </w:r>
      <w:r w:rsidRPr="00685B5F">
        <w:rPr>
          <w:i/>
          <w:sz w:val="18"/>
          <w:szCs w:val="18"/>
        </w:rPr>
        <w:t>R</w:t>
      </w:r>
      <w:r w:rsidRPr="00685B5F">
        <w:rPr>
          <w:sz w:val="18"/>
          <w:szCs w:val="18"/>
          <w:vertAlign w:val="superscript"/>
        </w:rPr>
        <w:t>2</w:t>
      </w:r>
      <w:r w:rsidRPr="00685B5F">
        <w:rPr>
          <w:sz w:val="18"/>
          <w:szCs w:val="18"/>
        </w:rPr>
        <w:t xml:space="preserve"> = 0.15</w:t>
      </w:r>
      <w:r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6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685B5F">
        <w:rPr>
          <w:sz w:val="18"/>
          <w:szCs w:val="18"/>
        </w:rPr>
        <w:t xml:space="preserve">Intercept = 5.03, β (SE) for total energy intake = </w:t>
      </w:r>
      <w:r>
        <w:rPr>
          <w:sz w:val="18"/>
          <w:szCs w:val="18"/>
        </w:rPr>
        <w:t>−</w:t>
      </w:r>
      <w:r w:rsidRPr="00685B5F">
        <w:rPr>
          <w:sz w:val="18"/>
          <w:szCs w:val="18"/>
        </w:rPr>
        <w:t xml:space="preserve">0.0000702 (0.0000142), model adjusted </w:t>
      </w:r>
      <w:r w:rsidRPr="00933A56">
        <w:rPr>
          <w:i/>
          <w:sz w:val="18"/>
          <w:szCs w:val="18"/>
        </w:rPr>
        <w:t>R</w:t>
      </w:r>
      <w:r w:rsidRPr="00933A56">
        <w:rPr>
          <w:sz w:val="18"/>
          <w:szCs w:val="18"/>
          <w:vertAlign w:val="superscript"/>
        </w:rPr>
        <w:t>2</w:t>
      </w:r>
      <w:r w:rsidRPr="00933A56">
        <w:rPr>
          <w:sz w:val="18"/>
          <w:szCs w:val="18"/>
        </w:rPr>
        <w:t xml:space="preserve"> = 0.09</w:t>
      </w:r>
      <w:r w:rsidRPr="00933A56"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7</w:t>
      </w:r>
      <w:r w:rsidRPr="00933A56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933A56">
        <w:rPr>
          <w:sz w:val="18"/>
          <w:szCs w:val="18"/>
        </w:rPr>
        <w:t>Intercept =</w:t>
      </w:r>
      <w:r w:rsidRPr="00685B5F">
        <w:rPr>
          <w:sz w:val="18"/>
          <w:szCs w:val="18"/>
        </w:rPr>
        <w:t xml:space="preserve"> 5.88, β (SE) for total energy intake = </w:t>
      </w:r>
      <w:r>
        <w:rPr>
          <w:sz w:val="18"/>
          <w:szCs w:val="18"/>
        </w:rPr>
        <w:t>−</w:t>
      </w:r>
      <w:r w:rsidRPr="00685B5F">
        <w:rPr>
          <w:sz w:val="18"/>
          <w:szCs w:val="18"/>
        </w:rPr>
        <w:t xml:space="preserve">0.0000608 (0.0000162), model adjusted </w:t>
      </w:r>
      <w:r w:rsidRPr="00685B5F">
        <w:rPr>
          <w:i/>
          <w:sz w:val="18"/>
          <w:szCs w:val="18"/>
        </w:rPr>
        <w:t>R</w:t>
      </w:r>
      <w:r w:rsidRPr="00685B5F">
        <w:rPr>
          <w:sz w:val="18"/>
          <w:szCs w:val="18"/>
          <w:vertAlign w:val="superscript"/>
        </w:rPr>
        <w:t>2</w:t>
      </w:r>
      <w:r w:rsidRPr="00685B5F">
        <w:rPr>
          <w:sz w:val="18"/>
          <w:szCs w:val="18"/>
        </w:rPr>
        <w:t xml:space="preserve"> = 0.05</w:t>
      </w:r>
      <w:r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Pr="000725A3">
        <w:rPr>
          <w:rFonts w:eastAsiaTheme="minorEastAsia" w:hint="eastAsia"/>
          <w:sz w:val="18"/>
          <w:szCs w:val="18"/>
          <w:vertAlign w:val="superscript"/>
          <w:lang w:eastAsia="zh-CN"/>
        </w:rPr>
        <w:t>8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Pr="001B1290">
        <w:rPr>
          <w:sz w:val="18"/>
          <w:szCs w:val="18"/>
        </w:rPr>
        <w:t xml:space="preserve">Intercept = 6.83, β (SE) for total energy intake = </w:t>
      </w:r>
      <w:r>
        <w:rPr>
          <w:sz w:val="18"/>
          <w:szCs w:val="18"/>
        </w:rPr>
        <w:t>−</w:t>
      </w:r>
      <w:r w:rsidRPr="001B1290">
        <w:rPr>
          <w:sz w:val="18"/>
          <w:szCs w:val="18"/>
        </w:rPr>
        <w:t xml:space="preserve">0.0000695 (0.0000142), model adjusted </w:t>
      </w:r>
      <w:r w:rsidRPr="001B1290">
        <w:rPr>
          <w:i/>
          <w:sz w:val="18"/>
          <w:szCs w:val="18"/>
        </w:rPr>
        <w:t>R</w:t>
      </w:r>
      <w:r w:rsidRPr="001B1290">
        <w:rPr>
          <w:sz w:val="18"/>
          <w:szCs w:val="18"/>
          <w:vertAlign w:val="superscript"/>
        </w:rPr>
        <w:t>2</w:t>
      </w:r>
      <w:r w:rsidRPr="001B1290">
        <w:rPr>
          <w:sz w:val="18"/>
          <w:szCs w:val="18"/>
        </w:rPr>
        <w:t xml:space="preserve"> = 0.07</w:t>
      </w:r>
      <w:r>
        <w:rPr>
          <w:rFonts w:eastAsiaTheme="minorEastAsia" w:hint="eastAsia"/>
          <w:sz w:val="18"/>
          <w:szCs w:val="18"/>
          <w:lang w:eastAsia="zh-CN"/>
        </w:rPr>
        <w:t>.</w:t>
      </w:r>
    </w:p>
    <w:p w:rsidR="00A515EA" w:rsidRPr="00E66047" w:rsidRDefault="00A515EA" w:rsidP="000976E2">
      <w:pPr>
        <w:pStyle w:val="Mdeck5tablecaption"/>
        <w:ind w:left="561" w:right="561"/>
        <w:rPr>
          <w:rFonts w:eastAsiaTheme="minorEastAsia"/>
          <w:b/>
          <w:bCs/>
          <w:szCs w:val="24"/>
          <w:lang w:eastAsia="zh-CN"/>
        </w:rPr>
      </w:pPr>
      <w:r w:rsidRPr="00FC16DB">
        <w:rPr>
          <w:rFonts w:eastAsia="Calibri"/>
          <w:b/>
          <w:bCs/>
        </w:rPr>
        <w:t xml:space="preserve">Table </w:t>
      </w:r>
      <w:r>
        <w:rPr>
          <w:rFonts w:eastAsiaTheme="minorEastAsia" w:hint="eastAsia"/>
          <w:b/>
          <w:bCs/>
          <w:lang w:eastAsia="zh-CN"/>
        </w:rPr>
        <w:t>S</w:t>
      </w:r>
      <w:r w:rsidRPr="00FF25FA">
        <w:rPr>
          <w:rFonts w:eastAsia="Calibri"/>
          <w:b/>
          <w:bCs/>
        </w:rPr>
        <w:t>3</w:t>
      </w:r>
      <w:r w:rsidRPr="00FF25FA">
        <w:rPr>
          <w:rFonts w:eastAsia="宋体" w:hint="eastAsia"/>
          <w:b/>
          <w:bCs/>
          <w:lang w:eastAsia="zh-CN"/>
        </w:rPr>
        <w:t>.</w:t>
      </w:r>
      <w:r w:rsidRPr="00A50CC9">
        <w:rPr>
          <w:rFonts w:eastAsia="宋体" w:hint="eastAsia"/>
          <w:bCs/>
          <w:lang w:eastAsia="zh-CN"/>
        </w:rPr>
        <w:t xml:space="preserve"> </w:t>
      </w:r>
      <w:r>
        <w:rPr>
          <w:rFonts w:eastAsia="Calibri"/>
        </w:rPr>
        <w:t>β</w:t>
      </w:r>
      <w:r w:rsidRPr="00933A56">
        <w:rPr>
          <w:rFonts w:eastAsia="Calibri"/>
        </w:rPr>
        <w:t>-Coeffi</w:t>
      </w:r>
      <w:r w:rsidRPr="00FC16DB">
        <w:rPr>
          <w:rFonts w:eastAsia="Calibri"/>
        </w:rPr>
        <w:t>cients (standard error)</w:t>
      </w:r>
      <w:r>
        <w:rPr>
          <w:rFonts w:eastAsiaTheme="minorEastAsia" w:hint="eastAsia"/>
          <w:lang w:eastAsia="zh-CN"/>
        </w:rPr>
        <w:t xml:space="preserve"> </w:t>
      </w:r>
      <w:r w:rsidRPr="000725A3">
        <w:rPr>
          <w:rFonts w:eastAsia="Calibri"/>
          <w:vertAlign w:val="superscript"/>
        </w:rPr>
        <w:t>1</w:t>
      </w:r>
      <w:r w:rsidRPr="00FC16DB">
        <w:rPr>
          <w:rFonts w:eastAsia="Calibri"/>
        </w:rPr>
        <w:t xml:space="preserve"> for plasma </w:t>
      </w:r>
      <w:proofErr w:type="spellStart"/>
      <w:r w:rsidRPr="00FC16DB">
        <w:rPr>
          <w:rFonts w:eastAsia="Calibri"/>
        </w:rPr>
        <w:t>carotenoid</w:t>
      </w:r>
      <w:proofErr w:type="spellEnd"/>
      <w:r>
        <w:rPr>
          <w:rFonts w:eastAsiaTheme="minorEastAsia" w:hint="eastAsia"/>
          <w:lang w:eastAsia="zh-CN"/>
        </w:rPr>
        <w:t xml:space="preserve"> </w:t>
      </w:r>
      <w:r w:rsidRPr="000725A3">
        <w:rPr>
          <w:rFonts w:eastAsia="Calibri"/>
          <w:vertAlign w:val="superscript"/>
        </w:rPr>
        <w:t>2</w:t>
      </w:r>
      <w:r w:rsidRPr="00FC16DB">
        <w:rPr>
          <w:rFonts w:eastAsia="Calibri"/>
        </w:rPr>
        <w:t xml:space="preserve"> multivariate linear regression models</w:t>
      </w:r>
      <w:r>
        <w:rPr>
          <w:rFonts w:eastAsiaTheme="minorEastAsia" w:hint="eastAsia"/>
          <w:lang w:eastAsia="zh-CN"/>
        </w:rPr>
        <w:t xml:space="preserve"> </w:t>
      </w:r>
      <w:r w:rsidRPr="000725A3">
        <w:rPr>
          <w:rFonts w:eastAsia="Calibri"/>
          <w:vertAlign w:val="superscript"/>
        </w:rPr>
        <w:t>3</w:t>
      </w:r>
      <w:r w:rsidRPr="00FC16DB">
        <w:rPr>
          <w:rFonts w:eastAsia="Calibri"/>
        </w:rPr>
        <w:t xml:space="preserve"> with food intakes coded as amount (</w:t>
      </w:r>
      <w:proofErr w:type="spellStart"/>
      <w:r w:rsidRPr="00FC16DB">
        <w:rPr>
          <w:rFonts w:eastAsia="Calibri"/>
        </w:rPr>
        <w:t>μg</w:t>
      </w:r>
      <w:proofErr w:type="spellEnd"/>
      <w:r w:rsidRPr="00FC16DB">
        <w:rPr>
          <w:rFonts w:eastAsia="Calibri"/>
        </w:rPr>
        <w:t xml:space="preserve">) of the relevant </w:t>
      </w:r>
      <w:proofErr w:type="spellStart"/>
      <w:r w:rsidRPr="00FC16DB">
        <w:rPr>
          <w:rFonts w:eastAsia="Calibri"/>
        </w:rPr>
        <w:t>carotenoid</w:t>
      </w:r>
      <w:proofErr w:type="spellEnd"/>
      <w:r w:rsidRPr="00FC16DB">
        <w:rPr>
          <w:rFonts w:eastAsia="Calibri"/>
        </w:rPr>
        <w:t xml:space="preserve"> from the given food per day inc</w:t>
      </w:r>
      <w:r>
        <w:rPr>
          <w:rFonts w:eastAsia="Calibri"/>
        </w:rPr>
        <w:t>luding all foods contributing ≥</w:t>
      </w:r>
      <w:r w:rsidRPr="00FC16DB">
        <w:rPr>
          <w:rFonts w:eastAsia="Calibri"/>
        </w:rPr>
        <w:t xml:space="preserve">0.5% to intake of the relevant </w:t>
      </w:r>
      <w:proofErr w:type="spellStart"/>
      <w:r w:rsidRPr="00FC16DB">
        <w:rPr>
          <w:rFonts w:eastAsia="Calibri"/>
        </w:rPr>
        <w:t>carotenoid</w:t>
      </w:r>
      <w:proofErr w:type="spellEnd"/>
      <w:r w:rsidRPr="00FC16DB">
        <w:rPr>
          <w:rFonts w:eastAsia="Calibri"/>
        </w:rPr>
        <w:t xml:space="preserve"> in the full cohort (</w:t>
      </w:r>
      <w:r w:rsidRPr="00FC16DB">
        <w:rPr>
          <w:rFonts w:eastAsia="Calibri"/>
          <w:i/>
        </w:rPr>
        <w:t>n</w:t>
      </w:r>
      <w:r w:rsidRPr="00FC16DB">
        <w:rPr>
          <w:rFonts w:eastAsia="Calibri"/>
        </w:rPr>
        <w:t xml:space="preserve"> = 4058</w:t>
      </w:r>
      <w:r>
        <w:rPr>
          <w:rFonts w:eastAsia="Calibri"/>
        </w:rPr>
        <w:t>–</w:t>
      </w:r>
      <w:r w:rsidRPr="00FC16DB">
        <w:rPr>
          <w:rFonts w:eastAsia="Calibri"/>
        </w:rPr>
        <w:t>4177)</w:t>
      </w:r>
      <w:r>
        <w:rPr>
          <w:rFonts w:eastAsiaTheme="minorEastAsia" w:hint="eastAsia"/>
          <w:lang w:eastAsia="zh-CN"/>
        </w:rPr>
        <w:t>.</w:t>
      </w:r>
    </w:p>
    <w:tbl>
      <w:tblPr>
        <w:tblStyle w:val="Mdeck5tablebodythreelines"/>
        <w:tblW w:w="4893" w:type="pct"/>
        <w:tblInd w:w="304" w:type="dxa"/>
        <w:tblBorders>
          <w:top w:val="single" w:sz="8" w:space="0" w:color="auto"/>
          <w:bottom w:val="single" w:sz="4" w:space="0" w:color="auto"/>
        </w:tblBorders>
        <w:tblLayout w:type="fixed"/>
        <w:tblLook w:val="04A0"/>
      </w:tblPr>
      <w:tblGrid>
        <w:gridCol w:w="4915"/>
        <w:gridCol w:w="1507"/>
        <w:gridCol w:w="1507"/>
        <w:gridCol w:w="1507"/>
        <w:gridCol w:w="1811"/>
        <w:gridCol w:w="1660"/>
        <w:gridCol w:w="1837"/>
      </w:tblGrid>
      <w:tr w:rsidR="00A515EA" w:rsidRPr="00FC16DB" w:rsidTr="000976E2">
        <w:trPr>
          <w:cnfStyle w:val="100000000000"/>
        </w:trPr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t>Food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sym w:font="Symbol" w:char="F061"/>
            </w:r>
            <w:r w:rsidRPr="00FC16DB">
              <w:rPr>
                <w:rFonts w:eastAsia="Calibri"/>
                <w:b/>
                <w:lang w:val="en-US"/>
              </w:rPr>
              <w:t>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>
              <w:rPr>
                <w:rFonts w:eastAsia="Calibri"/>
                <w:b/>
                <w:lang w:val="en-US"/>
              </w:rPr>
              <w:t>β</w:t>
            </w:r>
            <w:r w:rsidRPr="00FC16DB">
              <w:rPr>
                <w:rFonts w:eastAsia="Calibri"/>
                <w:b/>
                <w:lang w:val="en-US"/>
              </w:rPr>
              <w:t>-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</w:t>
            </w:r>
            <w:proofErr w:type="spellEnd"/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gramStart"/>
            <w:r>
              <w:rPr>
                <w:rFonts w:eastAsia="Calibri"/>
                <w:b/>
                <w:lang w:val="en-US"/>
              </w:rPr>
              <w:t>β</w:t>
            </w:r>
            <w:r w:rsidRPr="00FC16DB">
              <w:rPr>
                <w:rFonts w:eastAsia="Calibri"/>
                <w:b/>
                <w:lang w:val="en-US"/>
              </w:rPr>
              <w:t>-Crypto</w:t>
            </w:r>
            <w:proofErr w:type="gram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>
              <w:rPr>
                <w:rFonts w:eastAsia="Calibri"/>
                <w:b/>
                <w:lang w:val="en-US"/>
              </w:rPr>
              <w:t>Lutein</w:t>
            </w:r>
            <w:proofErr w:type="spellEnd"/>
            <w:r>
              <w:rPr>
                <w:rFonts w:eastAsia="Calibri"/>
                <w:b/>
                <w:lang w:val="en-US"/>
              </w:rPr>
              <w:t>/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Zeax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proofErr w:type="spellStart"/>
            <w:r w:rsidRPr="00FC16DB">
              <w:rPr>
                <w:rFonts w:eastAsia="Calibri"/>
                <w:b/>
                <w:lang w:val="en-US"/>
              </w:rPr>
              <w:t>Lycop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  <w:tc>
          <w:tcPr>
            <w:tcW w:w="62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b/>
                <w:lang w:val="en-US"/>
              </w:rPr>
            </w:pPr>
            <w:r w:rsidRPr="00FC16DB">
              <w:rPr>
                <w:rFonts w:eastAsia="Calibri"/>
                <w:b/>
                <w:lang w:val="en-US"/>
              </w:rPr>
              <w:t xml:space="preserve">Total </w:t>
            </w:r>
            <w:proofErr w:type="spellStart"/>
            <w:r w:rsidRPr="00FC16DB">
              <w:rPr>
                <w:rFonts w:eastAsia="Calibri"/>
                <w:b/>
                <w:lang w:val="en-US"/>
              </w:rPr>
              <w:t>Carots</w:t>
            </w:r>
            <w:proofErr w:type="spellEnd"/>
            <w:r w:rsidRPr="00FC16DB">
              <w:rPr>
                <w:rFonts w:eastAsia="Calibri"/>
                <w:b/>
                <w:lang w:val="en-US"/>
              </w:rPr>
              <w:t>.</w:t>
            </w:r>
          </w:p>
        </w:tc>
      </w:tr>
      <w:tr w:rsidR="00A515EA" w:rsidRPr="00FC16DB" w:rsidTr="000976E2">
        <w:tc>
          <w:tcPr>
            <w:tcW w:w="1667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Apples or pears, fresh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96.3 (18.2)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  <w:tcBorders>
              <w:top w:val="single" w:sz="4" w:space="0" w:color="auto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Bananas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69.5 (11.3)</w:t>
            </w:r>
            <w:r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B3575B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Broccoli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3.06 (0.675)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1.64 (0.328)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0.535 (0.175)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Brussels sprouts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−</w:t>
            </w:r>
            <w:r w:rsidRPr="00FC16DB">
              <w:rPr>
                <w:rFonts w:eastAsia="Calibri"/>
                <w:lang w:val="en-US"/>
              </w:rPr>
              <w:t>0.0249 (0.801)</w:t>
            </w: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Cabbage, coleslaw, or sauerkraut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−</w:t>
            </w:r>
            <w:r w:rsidRPr="00FC16DB">
              <w:rPr>
                <w:rFonts w:eastAsia="Calibri"/>
                <w:lang w:val="en-US"/>
              </w:rPr>
              <w:t>2.82 (1.98)</w:t>
            </w: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Cantaloupe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1.23 (0.318)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0.448 (0.183)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667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cooked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1.27 (0.253)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0.165 (0.129)</w:t>
            </w:r>
          </w:p>
        </w:tc>
        <w:tc>
          <w:tcPr>
            <w:tcW w:w="511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−</w:t>
            </w:r>
            <w:r w:rsidRPr="00FC16DB">
              <w:rPr>
                <w:rFonts w:eastAsia="Calibri"/>
                <w:lang w:val="en-US"/>
              </w:rPr>
              <w:t>0.422 (3.83)</w:t>
            </w:r>
          </w:p>
        </w:tc>
        <w:tc>
          <w:tcPr>
            <w:tcW w:w="61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1.49 (0.958)</w:t>
            </w:r>
          </w:p>
        </w:tc>
        <w:tc>
          <w:tcPr>
            <w:tcW w:w="563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0.0549 (0.0491)</w:t>
            </w:r>
          </w:p>
        </w:tc>
      </w:tr>
    </w:tbl>
    <w:p w:rsidR="00A515EA" w:rsidRDefault="00A515EA" w:rsidP="000976E2">
      <w:pPr>
        <w:adjustRightInd w:val="0"/>
        <w:snapToGrid w:val="0"/>
        <w:rPr>
          <w:rFonts w:eastAsiaTheme="minorEastAsia"/>
          <w:lang w:eastAsia="zh-CN"/>
        </w:rPr>
      </w:pPr>
      <w:r>
        <w:br w:type="page"/>
      </w:r>
    </w:p>
    <w:p w:rsidR="00A515EA" w:rsidRPr="0005314F" w:rsidRDefault="00A515EA" w:rsidP="000976E2">
      <w:pPr>
        <w:adjustRightInd w:val="0"/>
        <w:snapToGrid w:val="0"/>
        <w:spacing w:after="120" w:line="340" w:lineRule="atLeast"/>
        <w:jc w:val="center"/>
        <w:rPr>
          <w:rFonts w:eastAsiaTheme="minorEastAsia"/>
          <w:lang w:eastAsia="zh-CN"/>
        </w:rPr>
      </w:pPr>
      <w:r w:rsidRPr="00500BEA">
        <w:rPr>
          <w:rFonts w:eastAsia="Calibri"/>
          <w:b/>
          <w:bCs/>
        </w:rPr>
        <w:lastRenderedPageBreak/>
        <w:t xml:space="preserve">Table </w:t>
      </w:r>
      <w:r w:rsidRPr="00500BEA">
        <w:rPr>
          <w:rFonts w:eastAsiaTheme="minorEastAsia" w:hint="eastAsia"/>
          <w:b/>
          <w:bCs/>
          <w:lang w:eastAsia="zh-CN"/>
        </w:rPr>
        <w:t>S</w:t>
      </w:r>
      <w:r w:rsidRPr="00500BEA">
        <w:rPr>
          <w:rFonts w:eastAsia="Calibri"/>
          <w:b/>
          <w:bCs/>
        </w:rPr>
        <w:t>3</w:t>
      </w:r>
      <w:r w:rsidRPr="00500BEA">
        <w:rPr>
          <w:rFonts w:eastAsia="宋体" w:hint="eastAsia"/>
          <w:b/>
          <w:bCs/>
          <w:lang w:eastAsia="zh-CN"/>
        </w:rPr>
        <w:t>.</w:t>
      </w:r>
      <w:r w:rsidRPr="00500BEA">
        <w:rPr>
          <w:rFonts w:eastAsia="宋体" w:hint="eastAsia"/>
          <w:bCs/>
          <w:lang w:eastAsia="zh-CN"/>
        </w:rPr>
        <w:t xml:space="preserve"> </w:t>
      </w:r>
      <w:proofErr w:type="gramStart"/>
      <w:r w:rsidRPr="00500BEA">
        <w:rPr>
          <w:rFonts w:eastAsia="宋体" w:hint="eastAsia"/>
          <w:bCs/>
          <w:i/>
          <w:lang w:eastAsia="zh-CN"/>
        </w:rPr>
        <w:t>Cont.</w:t>
      </w:r>
      <w:proofErr w:type="gramEnd"/>
    </w:p>
    <w:tbl>
      <w:tblPr>
        <w:tblStyle w:val="Mdeck5tablebodythreelines"/>
        <w:tblW w:w="4893" w:type="pct"/>
        <w:tblInd w:w="304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4627"/>
        <w:gridCol w:w="1645"/>
        <w:gridCol w:w="12"/>
        <w:gridCol w:w="1645"/>
        <w:gridCol w:w="1507"/>
        <w:gridCol w:w="1811"/>
        <w:gridCol w:w="1660"/>
        <w:gridCol w:w="1837"/>
      </w:tblGrid>
      <w:tr w:rsidR="00A515EA" w:rsidRPr="00FC16DB" w:rsidTr="009246DC">
        <w:trPr>
          <w:cnfStyle w:val="100000000000"/>
        </w:trPr>
        <w:tc>
          <w:tcPr>
            <w:tcW w:w="1569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Carrots, raw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6.59 (0.285)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58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1.65 (0.157)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36.4 (8.87)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9.02 (2.70)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0.512 (0.0607)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B3575B">
        <w:tc>
          <w:tcPr>
            <w:tcW w:w="1569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Corn</w:t>
            </w:r>
          </w:p>
        </w:tc>
        <w:tc>
          <w:tcPr>
            <w:tcW w:w="562" w:type="pct"/>
            <w:gridSpan w:val="2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−17.3 (6.75)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−1.37 (0.936)</w:t>
            </w:r>
          </w:p>
        </w:tc>
        <w:tc>
          <w:tcPr>
            <w:tcW w:w="563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−1.10 (0.716)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Cucumber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−29.4 (12.0)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Eggplant/zucchini/other summer squash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0.651 (1.69)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1.20 (0.604)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−0.0756 (0.369)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Eggs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74.9 (80.3)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7.15 (1.71)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Fruit cocktail or other canned fruit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−8.49 (16.1)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Grapefruit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1.33 (0.783)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0.417 (0.262)</w:t>
            </w: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0.194 (0.152)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Green pepper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0.161 (0.688)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Hawaiian punch, lemonade, or other non-carbonated fruit drink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−2.29 (8.52)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orange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16.6 (0.935)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4.54 (0.587)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1.77 (0.286)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Juice, tomato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−1.18 (1.91)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0.182 (0.0405)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0.0544 (0.0325)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Kale, mustard, or chard greens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0.623 (0.318)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0.190 (0.0881)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0.0655 (0.0583)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Lettuce, iceberg or head</w:t>
            </w: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−2.06 (2.60)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−0.910 (0.872)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−0.434 (0.542)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Lettuce, romaine or leaf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0.802 (0.187)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1.42 (0.169)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0.307 (0.0666)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Oranges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29.4 (2.11)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3.37 (1.45)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2.67 (0.561)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Peaches, apricots, or plums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3.29 (3.30)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39.1 (6.17)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Peas or lima beans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−2.49 (0.916)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−0.429 (0.307)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−0.323 (0.194)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Pizza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−7.43 (3.55)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0.424 (0.0737)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0.0845 (0.0596)</w:t>
            </w: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Popcorn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5.25 (1.50)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Prunes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1.75 (0.898)</w:t>
            </w: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9.48 (2.98)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Red chili sauce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−0.717 (0.550)</w:t>
            </w: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569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Sherbet, ice milk, or frozen yogurt</w:t>
            </w:r>
          </w:p>
        </w:tc>
        <w:tc>
          <w:tcPr>
            <w:tcW w:w="558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2" w:type="pct"/>
            <w:gridSpan w:val="2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27.7 (29.6)</w:t>
            </w:r>
          </w:p>
        </w:tc>
        <w:tc>
          <w:tcPr>
            <w:tcW w:w="614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2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</w:tbl>
    <w:p w:rsidR="00A515EA" w:rsidRDefault="00A515EA" w:rsidP="000976E2">
      <w:pPr>
        <w:adjustRightInd w:val="0"/>
        <w:snapToGrid w:val="0"/>
        <w:rPr>
          <w:rFonts w:eastAsiaTheme="minorEastAsia"/>
          <w:lang w:eastAsia="zh-CN"/>
        </w:rPr>
      </w:pPr>
      <w:r>
        <w:br w:type="page"/>
      </w:r>
    </w:p>
    <w:p w:rsidR="00A515EA" w:rsidRPr="0005314F" w:rsidRDefault="00A515EA" w:rsidP="000976E2">
      <w:pPr>
        <w:adjustRightInd w:val="0"/>
        <w:snapToGrid w:val="0"/>
        <w:spacing w:after="120" w:line="340" w:lineRule="atLeast"/>
        <w:jc w:val="center"/>
        <w:rPr>
          <w:rFonts w:eastAsiaTheme="minorEastAsia"/>
          <w:lang w:eastAsia="zh-CN"/>
        </w:rPr>
      </w:pPr>
      <w:r w:rsidRPr="00BB3EB6">
        <w:rPr>
          <w:rFonts w:eastAsia="Calibri"/>
          <w:b/>
          <w:bCs/>
        </w:rPr>
        <w:lastRenderedPageBreak/>
        <w:t xml:space="preserve">Table </w:t>
      </w:r>
      <w:r w:rsidRPr="00BB3EB6">
        <w:rPr>
          <w:rFonts w:eastAsiaTheme="minorEastAsia" w:hint="eastAsia"/>
          <w:b/>
          <w:bCs/>
          <w:lang w:eastAsia="zh-CN"/>
        </w:rPr>
        <w:t>S</w:t>
      </w:r>
      <w:r w:rsidRPr="00BB3EB6">
        <w:rPr>
          <w:rFonts w:eastAsia="Calibri"/>
          <w:b/>
          <w:bCs/>
        </w:rPr>
        <w:t>3</w:t>
      </w:r>
      <w:r w:rsidRPr="00BB3EB6">
        <w:rPr>
          <w:rFonts w:eastAsia="宋体" w:hint="eastAsia"/>
          <w:b/>
          <w:bCs/>
          <w:lang w:eastAsia="zh-CN"/>
        </w:rPr>
        <w:t>.</w:t>
      </w:r>
      <w:r w:rsidRPr="00BB3EB6">
        <w:rPr>
          <w:rFonts w:eastAsia="宋体" w:hint="eastAsia"/>
          <w:bCs/>
          <w:lang w:eastAsia="zh-CN"/>
        </w:rPr>
        <w:t xml:space="preserve"> </w:t>
      </w:r>
      <w:proofErr w:type="gramStart"/>
      <w:r w:rsidRPr="00BB3EB6">
        <w:rPr>
          <w:rFonts w:eastAsia="宋体" w:hint="eastAsia"/>
          <w:bCs/>
          <w:i/>
          <w:lang w:eastAsia="zh-CN"/>
        </w:rPr>
        <w:t>Cont.</w:t>
      </w:r>
      <w:proofErr w:type="gramEnd"/>
    </w:p>
    <w:tbl>
      <w:tblPr>
        <w:tblStyle w:val="Mdeck5tablebodythreelines"/>
        <w:tblW w:w="4905" w:type="pct"/>
        <w:tblInd w:w="189" w:type="dxa"/>
        <w:tblBorders>
          <w:top w:val="single" w:sz="4" w:space="0" w:color="auto"/>
        </w:tblBorders>
        <w:tblLayout w:type="fixed"/>
        <w:tblLook w:val="04A0"/>
      </w:tblPr>
      <w:tblGrid>
        <w:gridCol w:w="4889"/>
        <w:gridCol w:w="1508"/>
        <w:gridCol w:w="1658"/>
        <w:gridCol w:w="1508"/>
        <w:gridCol w:w="1806"/>
        <w:gridCol w:w="1658"/>
        <w:gridCol w:w="1753"/>
      </w:tblGrid>
      <w:tr w:rsidR="00A515EA" w:rsidRPr="00FC16DB" w:rsidTr="00B3575B">
        <w:trPr>
          <w:cnfStyle w:val="100000000000"/>
        </w:trPr>
        <w:tc>
          <w:tcPr>
            <w:tcW w:w="1654" w:type="pct"/>
            <w:tcBorders>
              <w:top w:val="single" w:sz="4" w:space="0" w:color="auto"/>
              <w:bottom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home-made with bouillon cubes</w:t>
            </w: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3.33 (8.22)</w:t>
            </w:r>
          </w:p>
        </w:tc>
        <w:tc>
          <w:tcPr>
            <w:tcW w:w="561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bottom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B3575B">
        <w:tc>
          <w:tcPr>
            <w:tcW w:w="1654" w:type="pct"/>
            <w:tcBorders>
              <w:top w:val="nil"/>
            </w:tcBorders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home-made without bouillon cubes</w:t>
            </w:r>
          </w:p>
        </w:tc>
        <w:tc>
          <w:tcPr>
            <w:tcW w:w="510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0.637 (8.07)</w:t>
            </w:r>
          </w:p>
        </w:tc>
        <w:tc>
          <w:tcPr>
            <w:tcW w:w="561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10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  <w:tcBorders>
              <w:top w:val="nil"/>
            </w:tcBorders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Soup, ready-made from can, package, or restaurant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−0.321 (1.63)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253DA">
              <w:rPr>
                <w:rFonts w:eastAsia="Calibri"/>
                <w:lang w:val="en-US"/>
              </w:rPr>
              <w:t>Spinach, cooked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0.186 (0.249)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0.230 (0.0856)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−0.0185 (0.0529)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Spinach, raw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0.154 (0.398)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0.310 (0.112)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0.119 (0.0744)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Squash, dark orange/yellow (winter)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3.38 (1.78)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−0.114 (0.521)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0.569 (0.630)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−0.137 (0.177)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String beans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0.273 (3.15)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1.41 (1.15)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0.595 (0.695)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Supplemental β-carotene, 1990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1.32 (0.167)</w:t>
            </w:r>
            <w:r w:rsidR="00F909F7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0.147 (0.0989)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 sauce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−0.523 (1.56)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4.81 (2.60)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0.308 (0.0305)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0.126 (0.0246)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Tomatoes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−5.51 (2.51)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−0.123 (0.679)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2.87 (1.52)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0.365 (0.0768)</w:t>
            </w:r>
            <w:r w:rsidRPr="000725A3">
              <w:rPr>
                <w:rFonts w:eastAsiaTheme="minorEastAsia" w:hint="eastAsia"/>
                <w:lang w:val="en-US" w:eastAsia="zh-CN"/>
              </w:rPr>
              <w:t xml:space="preserve"> 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0.106 (0.0558)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Vegetables, mixed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1.24 (0.924)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−0.144 (0.488)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−0.760 (0.984)</w:t>
            </w: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−0.195 (0.164)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Watermelon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−0.936 (1.53)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−3.26 (4.41)</w:t>
            </w: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0.112 (0.0676)</w:t>
            </w:r>
          </w:p>
        </w:tc>
        <w:tc>
          <w:tcPr>
            <w:tcW w:w="593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−0.0351 (0.0558)</w:t>
            </w:r>
          </w:p>
        </w:tc>
      </w:tr>
      <w:tr w:rsidR="00A515EA" w:rsidRPr="00FC16DB" w:rsidTr="000976E2">
        <w:tc>
          <w:tcPr>
            <w:tcW w:w="1654" w:type="pct"/>
          </w:tcPr>
          <w:p w:rsidR="00A515EA" w:rsidRPr="00FC16DB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FC16DB">
              <w:rPr>
                <w:rFonts w:eastAsia="Calibri"/>
                <w:lang w:val="en-US"/>
              </w:rPr>
              <w:t>Yams or sweet potatoes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  <w:r w:rsidRPr="000725A3">
              <w:rPr>
                <w:rFonts w:eastAsia="Calibri"/>
                <w:lang w:val="en-US"/>
              </w:rPr>
              <w:t>1.77 (0.635)</w:t>
            </w:r>
            <w:r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  <w:tc>
          <w:tcPr>
            <w:tcW w:w="510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61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61" w:type="pct"/>
          </w:tcPr>
          <w:p w:rsidR="00A515EA" w:rsidRPr="000725A3" w:rsidRDefault="00A515EA" w:rsidP="000976E2">
            <w:pPr>
              <w:pStyle w:val="Mdeck5tablebody"/>
              <w:rPr>
                <w:rFonts w:eastAsia="Calibri"/>
                <w:lang w:val="en-US"/>
              </w:rPr>
            </w:pPr>
          </w:p>
        </w:tc>
        <w:tc>
          <w:tcPr>
            <w:tcW w:w="593" w:type="pct"/>
          </w:tcPr>
          <w:p w:rsidR="00A515EA" w:rsidRPr="000725A3" w:rsidRDefault="00B94FA4" w:rsidP="000976E2">
            <w:pPr>
              <w:pStyle w:val="Mdeck5tablebody"/>
              <w:rPr>
                <w:rFonts w:eastAsia="Calibri"/>
                <w:lang w:val="en-US"/>
              </w:rPr>
            </w:pPr>
            <w:r>
              <w:rPr>
                <w:rFonts w:eastAsiaTheme="minorEastAsia" w:hint="eastAsia"/>
                <w:lang w:val="en-US" w:eastAsia="zh-CN"/>
              </w:rPr>
              <w:t>0.931 (0.</w:t>
            </w:r>
            <w:r w:rsidR="00A515EA" w:rsidRPr="000725A3">
              <w:rPr>
                <w:rFonts w:eastAsia="Calibri"/>
                <w:lang w:val="en-US"/>
              </w:rPr>
              <w:t>375)</w:t>
            </w:r>
            <w:r w:rsidR="00CE25C2">
              <w:rPr>
                <w:rFonts w:eastAsiaTheme="minorEastAsia" w:hint="eastAsia"/>
                <w:lang w:val="en-US" w:eastAsia="zh-CN"/>
              </w:rPr>
              <w:t xml:space="preserve"> </w:t>
            </w:r>
            <w:r w:rsidR="00A515EA" w:rsidRPr="000725A3">
              <w:rPr>
                <w:rFonts w:eastAsia="Calibri"/>
                <w:vertAlign w:val="superscript"/>
                <w:lang w:val="en-US"/>
              </w:rPr>
              <w:t>4</w:t>
            </w:r>
          </w:p>
        </w:tc>
      </w:tr>
    </w:tbl>
    <w:p w:rsidR="00A80179" w:rsidRPr="00B3575B" w:rsidRDefault="005A4DAA" w:rsidP="00B3575B">
      <w:pPr>
        <w:pStyle w:val="ListParagraph"/>
        <w:adjustRightInd w:val="0"/>
        <w:snapToGrid w:val="0"/>
        <w:spacing w:line="300" w:lineRule="exact"/>
        <w:ind w:left="562" w:right="561" w:firstLineChars="0" w:firstLine="0"/>
        <w:contextualSpacing/>
        <w:jc w:val="both"/>
        <w:rPr>
          <w:rFonts w:eastAsiaTheme="minorEastAsia"/>
          <w:sz w:val="18"/>
          <w:szCs w:val="18"/>
          <w:lang w:eastAsia="zh-CN"/>
        </w:rPr>
      </w:pPr>
      <w:r w:rsidRPr="005A4DAA">
        <w:rPr>
          <w:rFonts w:eastAsiaTheme="minorEastAsia" w:hint="eastAsia"/>
          <w:sz w:val="18"/>
          <w:szCs w:val="18"/>
          <w:vertAlign w:val="superscript"/>
          <w:lang w:eastAsia="zh-CN"/>
        </w:rPr>
        <w:t>1</w:t>
      </w:r>
      <w:r>
        <w:rPr>
          <w:rFonts w:eastAsiaTheme="minorEastAsia" w:hint="eastAsia"/>
          <w:sz w:val="18"/>
          <w:szCs w:val="18"/>
          <w:lang w:eastAsia="zh-CN"/>
        </w:rPr>
        <w:t xml:space="preserve"> </w:t>
      </w:r>
      <w:r w:rsidR="00A515EA" w:rsidRPr="0024244F">
        <w:rPr>
          <w:sz w:val="18"/>
          <w:szCs w:val="18"/>
        </w:rPr>
        <w:t>All β-coefficients and standard errors are multiplied by 10,000</w:t>
      </w:r>
      <w:r w:rsidR="00A515EA" w:rsidRPr="0024244F"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="00A515EA" w:rsidRPr="00266A6A">
        <w:rPr>
          <w:rFonts w:eastAsiaTheme="minorEastAsia" w:hint="eastAsia"/>
          <w:sz w:val="18"/>
          <w:szCs w:val="18"/>
          <w:vertAlign w:val="superscript"/>
          <w:lang w:eastAsia="zh-CN"/>
        </w:rPr>
        <w:t>2</w:t>
      </w:r>
      <w:r w:rsidR="00A515EA" w:rsidRPr="0024244F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="00A515EA" w:rsidRPr="0024244F">
        <w:rPr>
          <w:sz w:val="18"/>
          <w:szCs w:val="18"/>
        </w:rPr>
        <w:t xml:space="preserve">Plasma </w:t>
      </w:r>
      <w:proofErr w:type="spellStart"/>
      <w:r w:rsidR="00A515EA" w:rsidRPr="0024244F">
        <w:rPr>
          <w:sz w:val="18"/>
          <w:szCs w:val="18"/>
        </w:rPr>
        <w:t>carotenoid</w:t>
      </w:r>
      <w:proofErr w:type="spellEnd"/>
      <w:r w:rsidR="00A515EA" w:rsidRPr="0024244F">
        <w:rPr>
          <w:sz w:val="18"/>
          <w:szCs w:val="18"/>
        </w:rPr>
        <w:t xml:space="preserve"> concentrations were natural log transformed and adjusted for age, case-control status, body mass index, plasma cholesterol, menopausal status, and hormone therapy use by the residual method</w:t>
      </w:r>
      <w:r w:rsidR="00A515EA" w:rsidRPr="0024244F"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="00A515EA" w:rsidRPr="00266A6A">
        <w:rPr>
          <w:rFonts w:eastAsiaTheme="minorEastAsia" w:hint="eastAsia"/>
          <w:sz w:val="18"/>
          <w:szCs w:val="18"/>
          <w:vertAlign w:val="superscript"/>
          <w:lang w:eastAsia="zh-CN"/>
        </w:rPr>
        <w:t>3</w:t>
      </w:r>
      <w:r w:rsidR="00A515EA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="00A515EA" w:rsidRPr="0024244F">
        <w:rPr>
          <w:sz w:val="18"/>
          <w:szCs w:val="18"/>
        </w:rPr>
        <w:t xml:space="preserve">Model adjusted </w:t>
      </w:r>
      <w:r w:rsidR="00A515EA" w:rsidRPr="0024244F">
        <w:rPr>
          <w:i/>
          <w:sz w:val="18"/>
          <w:szCs w:val="18"/>
        </w:rPr>
        <w:t>R</w:t>
      </w:r>
      <w:r w:rsidR="00A515EA" w:rsidRPr="0024244F">
        <w:rPr>
          <w:sz w:val="18"/>
          <w:szCs w:val="18"/>
          <w:vertAlign w:val="superscript"/>
        </w:rPr>
        <w:t>2</w:t>
      </w:r>
      <w:r w:rsidR="00A515EA" w:rsidRPr="0024244F">
        <w:rPr>
          <w:sz w:val="18"/>
          <w:szCs w:val="18"/>
        </w:rPr>
        <w:t xml:space="preserve"> = 0.14 (α-carotene), 0.09 (β-carotene), 0</w:t>
      </w:r>
      <w:r w:rsidR="00A515EA" w:rsidRPr="00D122EB">
        <w:rPr>
          <w:sz w:val="18"/>
          <w:szCs w:val="18"/>
        </w:rPr>
        <w:t>.15 (β-</w:t>
      </w:r>
      <w:proofErr w:type="spellStart"/>
      <w:r w:rsidR="00A515EA" w:rsidRPr="00D122EB">
        <w:rPr>
          <w:sz w:val="18"/>
          <w:szCs w:val="18"/>
        </w:rPr>
        <w:t>cryptoxanthin</w:t>
      </w:r>
      <w:proofErr w:type="spellEnd"/>
      <w:r w:rsidR="00A515EA" w:rsidRPr="00D122EB">
        <w:rPr>
          <w:sz w:val="18"/>
          <w:szCs w:val="18"/>
        </w:rPr>
        <w:t>)</w:t>
      </w:r>
      <w:r w:rsidR="00A515EA" w:rsidRPr="0024244F">
        <w:rPr>
          <w:sz w:val="18"/>
          <w:szCs w:val="18"/>
        </w:rPr>
        <w:t xml:space="preserve">, </w:t>
      </w:r>
      <w:r w:rsidR="00B3575B">
        <w:rPr>
          <w:rFonts w:eastAsiaTheme="minorEastAsia" w:hint="eastAsia"/>
          <w:sz w:val="18"/>
          <w:szCs w:val="18"/>
          <w:lang w:eastAsia="zh-CN"/>
        </w:rPr>
        <w:br/>
      </w:r>
      <w:r w:rsidR="00A515EA" w:rsidRPr="0024244F">
        <w:rPr>
          <w:sz w:val="18"/>
          <w:szCs w:val="18"/>
        </w:rPr>
        <w:t>0.09 (</w:t>
      </w:r>
      <w:proofErr w:type="spellStart"/>
      <w:r w:rsidR="00A515EA" w:rsidRPr="0024244F">
        <w:rPr>
          <w:sz w:val="18"/>
          <w:szCs w:val="18"/>
        </w:rPr>
        <w:t>lutein</w:t>
      </w:r>
      <w:proofErr w:type="spellEnd"/>
      <w:r w:rsidR="00A515EA" w:rsidRPr="0024244F">
        <w:rPr>
          <w:sz w:val="18"/>
          <w:szCs w:val="18"/>
        </w:rPr>
        <w:t>/</w:t>
      </w:r>
      <w:proofErr w:type="spellStart"/>
      <w:r w:rsidR="00A515EA" w:rsidRPr="0024244F">
        <w:rPr>
          <w:sz w:val="18"/>
          <w:szCs w:val="18"/>
        </w:rPr>
        <w:t>zeaxanthin</w:t>
      </w:r>
      <w:proofErr w:type="spellEnd"/>
      <w:r w:rsidR="00A515EA" w:rsidRPr="0024244F">
        <w:rPr>
          <w:sz w:val="18"/>
          <w:szCs w:val="18"/>
        </w:rPr>
        <w:t>), 0.05 (</w:t>
      </w:r>
      <w:proofErr w:type="spellStart"/>
      <w:r w:rsidR="00A515EA" w:rsidRPr="0024244F">
        <w:rPr>
          <w:sz w:val="18"/>
          <w:szCs w:val="18"/>
        </w:rPr>
        <w:t>lycopene</w:t>
      </w:r>
      <w:proofErr w:type="spellEnd"/>
      <w:r w:rsidR="00A515EA" w:rsidRPr="0024244F">
        <w:rPr>
          <w:sz w:val="18"/>
          <w:szCs w:val="18"/>
        </w:rPr>
        <w:t xml:space="preserve">), 0.08 (total </w:t>
      </w:r>
      <w:proofErr w:type="spellStart"/>
      <w:r w:rsidR="00A515EA" w:rsidRPr="0024244F">
        <w:rPr>
          <w:sz w:val="18"/>
          <w:szCs w:val="18"/>
        </w:rPr>
        <w:t>carotenoids</w:t>
      </w:r>
      <w:proofErr w:type="spellEnd"/>
      <w:r w:rsidR="00A515EA" w:rsidRPr="0024244F">
        <w:rPr>
          <w:sz w:val="18"/>
          <w:szCs w:val="18"/>
        </w:rPr>
        <w:t>)</w:t>
      </w:r>
      <w:r w:rsidR="00A515EA">
        <w:rPr>
          <w:rFonts w:eastAsiaTheme="minorEastAsia" w:hint="eastAsia"/>
          <w:sz w:val="18"/>
          <w:szCs w:val="18"/>
          <w:lang w:eastAsia="zh-CN"/>
        </w:rPr>
        <w:t xml:space="preserve">; </w:t>
      </w:r>
      <w:r w:rsidR="00A515EA" w:rsidRPr="00266A6A">
        <w:rPr>
          <w:rFonts w:eastAsiaTheme="minorEastAsia" w:hint="eastAsia"/>
          <w:sz w:val="18"/>
          <w:szCs w:val="18"/>
          <w:vertAlign w:val="superscript"/>
          <w:lang w:eastAsia="zh-CN"/>
        </w:rPr>
        <w:t>4</w:t>
      </w:r>
      <w:r w:rsidR="00A515EA">
        <w:rPr>
          <w:rFonts w:eastAsiaTheme="minorEastAsia" w:hint="eastAsia"/>
          <w:sz w:val="18"/>
          <w:szCs w:val="18"/>
          <w:lang w:eastAsia="zh-CN"/>
        </w:rPr>
        <w:t xml:space="preserve"> </w:t>
      </w:r>
      <w:r w:rsidR="00A515EA" w:rsidRPr="0024244F">
        <w:rPr>
          <w:i/>
          <w:sz w:val="18"/>
          <w:szCs w:val="18"/>
        </w:rPr>
        <w:t>P</w:t>
      </w:r>
      <w:r w:rsidR="00A515EA" w:rsidRPr="0024244F">
        <w:rPr>
          <w:sz w:val="18"/>
          <w:szCs w:val="18"/>
        </w:rPr>
        <w:t xml:space="preserve"> &lt; 0.05</w:t>
      </w:r>
      <w:r w:rsidR="00A515EA">
        <w:rPr>
          <w:rFonts w:eastAsiaTheme="minorEastAsia" w:hint="eastAsia"/>
          <w:sz w:val="18"/>
          <w:szCs w:val="18"/>
          <w:lang w:eastAsia="zh-CN"/>
        </w:rPr>
        <w:t>.</w:t>
      </w:r>
    </w:p>
    <w:sectPr w:rsidR="00A80179" w:rsidRPr="00B3575B" w:rsidSect="000976E2">
      <w:headerReference w:type="default" r:id="rId7"/>
      <w:type w:val="continuous"/>
      <w:pgSz w:w="16838" w:h="11906" w:orient="landscape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4D1" w:rsidRDefault="009344D1" w:rsidP="000976E2">
      <w:r>
        <w:separator/>
      </w:r>
    </w:p>
  </w:endnote>
  <w:endnote w:type="continuationSeparator" w:id="0">
    <w:p w:rsidR="009344D1" w:rsidRDefault="009344D1" w:rsidP="000976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4D1" w:rsidRDefault="009344D1" w:rsidP="000976E2">
      <w:r>
        <w:separator/>
      </w:r>
    </w:p>
  </w:footnote>
  <w:footnote w:type="continuationSeparator" w:id="0">
    <w:p w:rsidR="009344D1" w:rsidRDefault="009344D1" w:rsidP="000976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6E2" w:rsidRDefault="000976E2" w:rsidP="000976E2">
    <w:pPr>
      <w:adjustRightInd w:val="0"/>
      <w:snapToGrid w:val="0"/>
      <w:spacing w:line="340" w:lineRule="atLeast"/>
      <w:rPr>
        <w:b/>
      </w:rPr>
    </w:pPr>
    <w:r>
      <w:rPr>
        <w:i/>
      </w:rPr>
      <w:t xml:space="preserve">Nutrients </w:t>
    </w:r>
    <w:r>
      <w:rPr>
        <w:b/>
      </w:rPr>
      <w:t>2013</w:t>
    </w:r>
    <w:r>
      <w:t xml:space="preserve">, </w:t>
    </w:r>
    <w:r>
      <w:rPr>
        <w:i/>
      </w:rPr>
      <w:t>5</w:t>
    </w:r>
    <w:r>
      <w:rPr>
        <w:i/>
      </w:rPr>
      <w:ptab w:relativeTo="margin" w:alignment="right" w:leader="none"/>
    </w:r>
    <w:r w:rsidR="00691B5E">
      <w:rPr>
        <w:b/>
      </w:rPr>
      <w:fldChar w:fldCharType="begin"/>
    </w:r>
    <w:r>
      <w:rPr>
        <w:b/>
      </w:rPr>
      <w:instrText xml:space="preserve"> PAGE  \* Arabic </w:instrText>
    </w:r>
    <w:r w:rsidR="00691B5E">
      <w:rPr>
        <w:b/>
      </w:rPr>
      <w:fldChar w:fldCharType="separate"/>
    </w:r>
    <w:r w:rsidR="009246DC">
      <w:rPr>
        <w:b/>
        <w:noProof/>
      </w:rPr>
      <w:t>2</w:t>
    </w:r>
    <w:r w:rsidR="00691B5E">
      <w:rPr>
        <w:b/>
      </w:rPr>
      <w:fldChar w:fldCharType="end"/>
    </w:r>
  </w:p>
  <w:p w:rsidR="000976E2" w:rsidRPr="005415E5" w:rsidRDefault="000976E2" w:rsidP="000976E2">
    <w:pPr>
      <w:adjustRightInd w:val="0"/>
      <w:snapToGrid w:val="0"/>
      <w:spacing w:line="340" w:lineRule="atLeast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270306E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">
    <w:nsid w:val="029B1C26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">
    <w:nsid w:val="056647D7"/>
    <w:multiLevelType w:val="multilevel"/>
    <w:tmpl w:val="82E619A2"/>
    <w:lvl w:ilvl="0"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8"/>
      <w:numFmt w:val="decimalZero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098C71DD"/>
    <w:multiLevelType w:val="hybridMultilevel"/>
    <w:tmpl w:val="AEE8A5EE"/>
    <w:lvl w:ilvl="0" w:tplc="75187AE8">
      <w:start w:val="21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F846A3C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6">
    <w:nsid w:val="15731B7F"/>
    <w:multiLevelType w:val="multilevel"/>
    <w:tmpl w:val="44CA574E"/>
    <w:lvl w:ilvl="0">
      <w:start w:val="6"/>
      <w:numFmt w:val="decimal"/>
      <w:lvlText w:val="%1"/>
      <w:lvlJc w:val="left"/>
      <w:pPr>
        <w:ind w:left="922" w:hanging="360"/>
      </w:pPr>
      <w:rPr>
        <w:rFonts w:eastAsiaTheme="minorEastAsia"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17C76C5C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8">
    <w:nsid w:val="1C036541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9">
    <w:nsid w:val="2D041B88"/>
    <w:multiLevelType w:val="hybridMultilevel"/>
    <w:tmpl w:val="44CA574E"/>
    <w:lvl w:ilvl="0" w:tplc="23609E7A">
      <w:start w:val="6"/>
      <w:numFmt w:val="decimal"/>
      <w:lvlText w:val="%1"/>
      <w:lvlJc w:val="left"/>
      <w:pPr>
        <w:ind w:left="922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0">
    <w:nsid w:val="2F3949E4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11">
    <w:nsid w:val="30B4201C"/>
    <w:multiLevelType w:val="multilevel"/>
    <w:tmpl w:val="FCD8AF94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3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4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319E4010"/>
    <w:multiLevelType w:val="multilevel"/>
    <w:tmpl w:val="B29807A6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4">
    <w:nsid w:val="353D146F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15">
    <w:nsid w:val="39AE0C81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16">
    <w:nsid w:val="3F1A1BC0"/>
    <w:multiLevelType w:val="hybridMultilevel"/>
    <w:tmpl w:val="B0E0F4D2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17">
    <w:nsid w:val="40D73277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18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4095E73"/>
    <w:multiLevelType w:val="hybridMultilevel"/>
    <w:tmpl w:val="042EDCC4"/>
    <w:lvl w:ilvl="0" w:tplc="224AF35E">
      <w:start w:val="1"/>
      <w:numFmt w:val="decimal"/>
      <w:lvlText w:val="%1"/>
      <w:lvlJc w:val="left"/>
      <w:pPr>
        <w:ind w:left="922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0">
    <w:nsid w:val="47C05813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1">
    <w:nsid w:val="4AD7553B"/>
    <w:multiLevelType w:val="hybridMultilevel"/>
    <w:tmpl w:val="94B8F358"/>
    <w:lvl w:ilvl="0" w:tplc="A7ACDA84">
      <w:start w:val="1"/>
      <w:numFmt w:val="decimal"/>
      <w:lvlText w:val="%1"/>
      <w:lvlJc w:val="left"/>
      <w:pPr>
        <w:ind w:left="540" w:hanging="45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>
    <w:nsid w:val="4BBA6808"/>
    <w:multiLevelType w:val="hybridMultilevel"/>
    <w:tmpl w:val="FE88371A"/>
    <w:lvl w:ilvl="0" w:tplc="3CACF218">
      <w:start w:val="1"/>
      <w:numFmt w:val="decimal"/>
      <w:lvlText w:val="%1"/>
      <w:lvlJc w:val="left"/>
      <w:pPr>
        <w:ind w:left="274" w:hanging="360"/>
      </w:pPr>
      <w:rPr>
        <w:rFonts w:hint="default"/>
        <w:i w:val="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3">
    <w:nsid w:val="50B91F29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4">
    <w:nsid w:val="5A3020CE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5">
    <w:nsid w:val="5C062A0E"/>
    <w:multiLevelType w:val="hybridMultilevel"/>
    <w:tmpl w:val="1FF8C232"/>
    <w:lvl w:ilvl="0" w:tplc="38186DD0">
      <w:start w:val="106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B8623A"/>
    <w:multiLevelType w:val="hybridMultilevel"/>
    <w:tmpl w:val="C74058BA"/>
    <w:lvl w:ilvl="0" w:tplc="8796E55C">
      <w:start w:val="1"/>
      <w:numFmt w:val="decimal"/>
      <w:lvlText w:val="%1"/>
      <w:lvlJc w:val="left"/>
      <w:pPr>
        <w:ind w:left="1260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>
    <w:nsid w:val="6ACC529A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8">
    <w:nsid w:val="6AF87D0C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29">
    <w:nsid w:val="6BAB4AB1"/>
    <w:multiLevelType w:val="hybridMultilevel"/>
    <w:tmpl w:val="4F526CF0"/>
    <w:lvl w:ilvl="0" w:tplc="AB0430D8">
      <w:start w:val="1"/>
      <w:numFmt w:val="decimal"/>
      <w:lvlText w:val="%1"/>
      <w:lvlJc w:val="left"/>
      <w:pPr>
        <w:ind w:left="274" w:hanging="360"/>
      </w:pPr>
      <w:rPr>
        <w:rFonts w:ascii="Times New Roman" w:eastAsiaTheme="minorEastAsia" w:hAnsi="Times New Roman" w:cs="Times New Roman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0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1">
    <w:nsid w:val="6F8C2705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2">
    <w:nsid w:val="70025DC5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3">
    <w:nsid w:val="708440B2"/>
    <w:multiLevelType w:val="hybridMultilevel"/>
    <w:tmpl w:val="A670C080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4">
    <w:nsid w:val="770376A4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abstractNum w:abstractNumId="35">
    <w:nsid w:val="7B9969B3"/>
    <w:multiLevelType w:val="multilevel"/>
    <w:tmpl w:val="8D6E2AFC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7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4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>
    <w:nsid w:val="7F484A45"/>
    <w:multiLevelType w:val="hybridMultilevel"/>
    <w:tmpl w:val="80EE88AC"/>
    <w:lvl w:ilvl="0" w:tplc="8796E55C">
      <w:start w:val="1"/>
      <w:numFmt w:val="decimal"/>
      <w:lvlText w:val="%1"/>
      <w:lvlJc w:val="left"/>
      <w:pPr>
        <w:ind w:left="274" w:hanging="360"/>
      </w:pPr>
      <w:rPr>
        <w:rFonts w:hint="default"/>
        <w:i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994" w:hanging="360"/>
      </w:pPr>
    </w:lvl>
    <w:lvl w:ilvl="2" w:tplc="0409001B" w:tentative="1">
      <w:start w:val="1"/>
      <w:numFmt w:val="lowerRoman"/>
      <w:lvlText w:val="%3."/>
      <w:lvlJc w:val="right"/>
      <w:pPr>
        <w:ind w:left="1714" w:hanging="180"/>
      </w:pPr>
    </w:lvl>
    <w:lvl w:ilvl="3" w:tplc="0409000F" w:tentative="1">
      <w:start w:val="1"/>
      <w:numFmt w:val="decimal"/>
      <w:lvlText w:val="%4."/>
      <w:lvlJc w:val="left"/>
      <w:pPr>
        <w:ind w:left="2434" w:hanging="360"/>
      </w:pPr>
    </w:lvl>
    <w:lvl w:ilvl="4" w:tplc="04090019" w:tentative="1">
      <w:start w:val="1"/>
      <w:numFmt w:val="lowerLetter"/>
      <w:lvlText w:val="%5."/>
      <w:lvlJc w:val="left"/>
      <w:pPr>
        <w:ind w:left="3154" w:hanging="360"/>
      </w:pPr>
    </w:lvl>
    <w:lvl w:ilvl="5" w:tplc="0409001B" w:tentative="1">
      <w:start w:val="1"/>
      <w:numFmt w:val="lowerRoman"/>
      <w:lvlText w:val="%6."/>
      <w:lvlJc w:val="right"/>
      <w:pPr>
        <w:ind w:left="3874" w:hanging="180"/>
      </w:pPr>
    </w:lvl>
    <w:lvl w:ilvl="6" w:tplc="0409000F" w:tentative="1">
      <w:start w:val="1"/>
      <w:numFmt w:val="decimal"/>
      <w:lvlText w:val="%7."/>
      <w:lvlJc w:val="left"/>
      <w:pPr>
        <w:ind w:left="4594" w:hanging="360"/>
      </w:pPr>
    </w:lvl>
    <w:lvl w:ilvl="7" w:tplc="04090019" w:tentative="1">
      <w:start w:val="1"/>
      <w:numFmt w:val="lowerLetter"/>
      <w:lvlText w:val="%8."/>
      <w:lvlJc w:val="left"/>
      <w:pPr>
        <w:ind w:left="5314" w:hanging="360"/>
      </w:pPr>
    </w:lvl>
    <w:lvl w:ilvl="8" w:tplc="0409001B" w:tentative="1">
      <w:start w:val="1"/>
      <w:numFmt w:val="lowerRoman"/>
      <w:lvlText w:val="%9."/>
      <w:lvlJc w:val="right"/>
      <w:pPr>
        <w:ind w:left="6034" w:hanging="180"/>
      </w:pPr>
    </w:lvl>
  </w:abstractNum>
  <w:num w:numId="1">
    <w:abstractNumId w:val="18"/>
  </w:num>
  <w:num w:numId="2">
    <w:abstractNumId w:val="30"/>
  </w:num>
  <w:num w:numId="3">
    <w:abstractNumId w:val="13"/>
  </w:num>
  <w:num w:numId="4">
    <w:abstractNumId w:val="33"/>
  </w:num>
  <w:num w:numId="5">
    <w:abstractNumId w:val="14"/>
  </w:num>
  <w:num w:numId="6">
    <w:abstractNumId w:val="20"/>
  </w:num>
  <w:num w:numId="7">
    <w:abstractNumId w:val="36"/>
  </w:num>
  <w:num w:numId="8">
    <w:abstractNumId w:val="10"/>
  </w:num>
  <w:num w:numId="9">
    <w:abstractNumId w:val="15"/>
  </w:num>
  <w:num w:numId="10">
    <w:abstractNumId w:val="8"/>
  </w:num>
  <w:num w:numId="11">
    <w:abstractNumId w:val="1"/>
  </w:num>
  <w:num w:numId="12">
    <w:abstractNumId w:val="17"/>
  </w:num>
  <w:num w:numId="13">
    <w:abstractNumId w:val="24"/>
  </w:num>
  <w:num w:numId="14">
    <w:abstractNumId w:val="27"/>
  </w:num>
  <w:num w:numId="15">
    <w:abstractNumId w:val="2"/>
  </w:num>
  <w:num w:numId="16">
    <w:abstractNumId w:val="31"/>
  </w:num>
  <w:num w:numId="17">
    <w:abstractNumId w:val="23"/>
  </w:num>
  <w:num w:numId="18">
    <w:abstractNumId w:val="29"/>
  </w:num>
  <w:num w:numId="19">
    <w:abstractNumId w:val="5"/>
  </w:num>
  <w:num w:numId="20">
    <w:abstractNumId w:val="32"/>
  </w:num>
  <w:num w:numId="21">
    <w:abstractNumId w:val="28"/>
  </w:num>
  <w:num w:numId="22">
    <w:abstractNumId w:val="34"/>
  </w:num>
  <w:num w:numId="23">
    <w:abstractNumId w:val="21"/>
  </w:num>
  <w:num w:numId="24">
    <w:abstractNumId w:val="25"/>
  </w:num>
  <w:num w:numId="25">
    <w:abstractNumId w:val="26"/>
  </w:num>
  <w:num w:numId="26">
    <w:abstractNumId w:val="7"/>
  </w:num>
  <w:num w:numId="27">
    <w:abstractNumId w:val="16"/>
  </w:num>
  <w:num w:numId="28">
    <w:abstractNumId w:val="22"/>
  </w:num>
  <w:num w:numId="29">
    <w:abstractNumId w:val="0"/>
  </w:num>
  <w:num w:numId="30">
    <w:abstractNumId w:val="19"/>
  </w:num>
  <w:num w:numId="31">
    <w:abstractNumId w:val="4"/>
  </w:num>
  <w:num w:numId="32">
    <w:abstractNumId w:val="9"/>
  </w:num>
  <w:num w:numId="33">
    <w:abstractNumId w:val="6"/>
  </w:num>
  <w:num w:numId="34">
    <w:abstractNumId w:val="3"/>
  </w:num>
  <w:num w:numId="35">
    <w:abstractNumId w:val="35"/>
  </w:num>
  <w:num w:numId="36">
    <w:abstractNumId w:val="11"/>
  </w:num>
  <w:num w:numId="37">
    <w:abstractNumId w:val="12"/>
  </w:num>
  <w:num w:numId="38">
    <w:abstractNumId w:val="13"/>
  </w:num>
  <w:num w:numId="39">
    <w:abstractNumId w:val="30"/>
  </w:num>
  <w:num w:numId="40">
    <w:abstractNumId w:val="1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1B43CA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976E2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43CA"/>
    <w:rsid w:val="001B6C3E"/>
    <w:rsid w:val="001D210A"/>
    <w:rsid w:val="001D42AB"/>
    <w:rsid w:val="001F1904"/>
    <w:rsid w:val="00214FFF"/>
    <w:rsid w:val="00223AE1"/>
    <w:rsid w:val="00230DB6"/>
    <w:rsid w:val="00233570"/>
    <w:rsid w:val="00244651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37E6E"/>
    <w:rsid w:val="00441548"/>
    <w:rsid w:val="004455E8"/>
    <w:rsid w:val="00451C88"/>
    <w:rsid w:val="00456978"/>
    <w:rsid w:val="0047088E"/>
    <w:rsid w:val="00471806"/>
    <w:rsid w:val="00477172"/>
    <w:rsid w:val="004A5F3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A4DAA"/>
    <w:rsid w:val="005B1449"/>
    <w:rsid w:val="005B18C6"/>
    <w:rsid w:val="005C2101"/>
    <w:rsid w:val="005D06C6"/>
    <w:rsid w:val="005E5261"/>
    <w:rsid w:val="00611096"/>
    <w:rsid w:val="00616B73"/>
    <w:rsid w:val="00621DBF"/>
    <w:rsid w:val="00624F3C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91B5E"/>
    <w:rsid w:val="006A750D"/>
    <w:rsid w:val="006C17BF"/>
    <w:rsid w:val="006C1EBE"/>
    <w:rsid w:val="006D29A9"/>
    <w:rsid w:val="006D5C8C"/>
    <w:rsid w:val="00715872"/>
    <w:rsid w:val="00724079"/>
    <w:rsid w:val="007266D7"/>
    <w:rsid w:val="00726B1E"/>
    <w:rsid w:val="00737434"/>
    <w:rsid w:val="00757358"/>
    <w:rsid w:val="00764CEF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46DC"/>
    <w:rsid w:val="0092706B"/>
    <w:rsid w:val="00930022"/>
    <w:rsid w:val="00932A7C"/>
    <w:rsid w:val="00932E08"/>
    <w:rsid w:val="009344D1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15EA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3575B"/>
    <w:rsid w:val="00B4343C"/>
    <w:rsid w:val="00B45EA4"/>
    <w:rsid w:val="00B46027"/>
    <w:rsid w:val="00B61D33"/>
    <w:rsid w:val="00B648AE"/>
    <w:rsid w:val="00B72CEC"/>
    <w:rsid w:val="00B829A6"/>
    <w:rsid w:val="00B90D6A"/>
    <w:rsid w:val="00B93040"/>
    <w:rsid w:val="00B934E7"/>
    <w:rsid w:val="00B945E6"/>
    <w:rsid w:val="00B94FA4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CE25C2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09F7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iPriority="99" w:unhideWhenUsed="1"/>
    <w:lsdException w:name="footer" w:semiHidden="1" w:uiPriority="99" w:unhideWhenUsed="1"/>
    <w:lsdException w:name="caption" w:semiHidden="1" w:uiPriority="35" w:unhideWhenUsed="1" w:qFormat="1"/>
    <w:lsdException w:name="table of figures" w:semiHidden="1" w:unhideWhenUsed="1"/>
    <w:lsdException w:name="line number" w:semiHidden="1" w:uiPriority="99" w:unhideWhenUsed="1"/>
    <w:lsdException w:name="page number" w:semiHidden="1" w:uiPriority="99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Document Map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uiPriority="99"/>
    <w:lsdException w:name="No List" w:semiHidden="1" w:uiPriority="99" w:unhideWhenUsed="1"/>
    <w:lsdException w:name="Balloon Text" w:semiHidden="1" w:uiPriority="99" w:unhideWhenUs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15EA"/>
    <w:rPr>
      <w:rFonts w:eastAsia="Times New Roman"/>
      <w:kern w:val="0"/>
      <w:sz w:val="24"/>
      <w:szCs w:val="24"/>
      <w:lang w:eastAsia="en-US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0976E2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0976E2"/>
    <w:pPr>
      <w:numPr>
        <w:numId w:val="40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0976E2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0976E2"/>
  </w:style>
  <w:style w:type="paragraph" w:customStyle="1" w:styleId="Mdeck6figurebody">
    <w:name w:val="M_deck_6_figure_body"/>
    <w:qFormat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0976E2"/>
    <w:pPr>
      <w:spacing w:after="240"/>
    </w:pPr>
  </w:style>
  <w:style w:type="paragraph" w:customStyle="1" w:styleId="Mdeck7equation">
    <w:name w:val="M_deck_7_equation"/>
    <w:basedOn w:val="Normal"/>
    <w:rsid w:val="000976E2"/>
    <w:pPr>
      <w:widowControl w:val="0"/>
      <w:kinsoku w:val="0"/>
      <w:overflowPunct w:val="0"/>
      <w:autoSpaceDE w:val="0"/>
      <w:autoSpaceDN w:val="0"/>
      <w:adjustRightInd w:val="0"/>
      <w:snapToGrid w:val="0"/>
      <w:spacing w:before="240"/>
      <w:jc w:val="center"/>
    </w:pPr>
    <w:rPr>
      <w:rFonts w:eastAsia="宋体"/>
      <w:i/>
      <w:snapToGrid w:val="0"/>
      <w:lang w:bidi="en-US"/>
    </w:rPr>
  </w:style>
  <w:style w:type="paragraph" w:customStyle="1" w:styleId="Mdeck4textnumberedlist">
    <w:name w:val="M_deck_4_text_numbered_list"/>
    <w:qFormat/>
    <w:rsid w:val="000976E2"/>
    <w:pPr>
      <w:numPr>
        <w:numId w:val="39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0976E2"/>
    <w:pPr>
      <w:numPr>
        <w:numId w:val="3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0976E2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0976E2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uiPriority w:val="99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uiPriority w:val="99"/>
    <w:rsid w:val="00533CD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uiPriority w:val="35"/>
    <w:qFormat/>
    <w:rsid w:val="00533CD4"/>
    <w:pPr>
      <w:widowControl w:val="0"/>
      <w:ind w:left="851" w:hanging="851"/>
      <w:jc w:val="center"/>
    </w:pPr>
    <w:rPr>
      <w:b/>
      <w:bCs/>
    </w:rPr>
  </w:style>
  <w:style w:type="character" w:styleId="LineNumber">
    <w:name w:val="line number"/>
    <w:basedOn w:val="DefaultParagraphFont"/>
    <w:uiPriority w:val="99"/>
    <w:rsid w:val="00533CD4"/>
  </w:style>
  <w:style w:type="character" w:styleId="PageNumber">
    <w:name w:val="page number"/>
    <w:basedOn w:val="DefaultParagraphFont"/>
    <w:uiPriority w:val="99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sz w:val="20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uiPriority w:val="99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uiPriority w:val="59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</w:pPr>
  </w:style>
  <w:style w:type="table" w:customStyle="1" w:styleId="Mdeck5tablebodythreelines">
    <w:name w:val="M_deck_5_table_body_three_lines"/>
    <w:basedOn w:val="TableNormal"/>
    <w:uiPriority w:val="99"/>
    <w:rsid w:val="000976E2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</w:style>
  <w:style w:type="paragraph" w:styleId="CommentSubject">
    <w:name w:val="annotation subject"/>
    <w:basedOn w:val="CommentText"/>
    <w:next w:val="CommentText"/>
    <w:link w:val="CommentSubjectChar"/>
    <w:uiPriority w:val="99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/>
    </w:pPr>
    <w:rPr>
      <w:rFonts w:ascii="Times" w:hAnsi="Times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/>
      <w:ind w:left="576" w:hanging="576"/>
    </w:pPr>
    <w:rPr>
      <w:rFonts w:cs="Arial"/>
      <w:bCs/>
      <w:iCs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ind w:left="720" w:hanging="720"/>
    </w:p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0976E2"/>
    <w:rPr>
      <w:i/>
      <w:color w:val="000000"/>
      <w:szCs w:val="20"/>
      <w:lang w:eastAsia="de-DE"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  <w:style w:type="numbering" w:customStyle="1" w:styleId="NoList1">
    <w:name w:val="No List1"/>
    <w:next w:val="NoList"/>
    <w:uiPriority w:val="99"/>
    <w:semiHidden/>
    <w:unhideWhenUsed/>
    <w:rsid w:val="00A515EA"/>
  </w:style>
  <w:style w:type="numbering" w:customStyle="1" w:styleId="NoList2">
    <w:name w:val="No List2"/>
    <w:next w:val="NoList"/>
    <w:uiPriority w:val="99"/>
    <w:semiHidden/>
    <w:unhideWhenUsed/>
    <w:rsid w:val="00A515EA"/>
  </w:style>
  <w:style w:type="paragraph" w:styleId="Revision">
    <w:name w:val="Revision"/>
    <w:hidden/>
    <w:uiPriority w:val="99"/>
    <w:semiHidden/>
    <w:rsid w:val="00A515EA"/>
    <w:rPr>
      <w:rFonts w:eastAsia="Times New Roman"/>
      <w:kern w:val="0"/>
      <w:sz w:val="24"/>
      <w:szCs w:val="24"/>
      <w:lang w:eastAsia="en-US"/>
    </w:rPr>
  </w:style>
  <w:style w:type="paragraph" w:styleId="DocumentMap">
    <w:name w:val="Document Map"/>
    <w:basedOn w:val="Normal"/>
    <w:link w:val="DocumentMapChar"/>
    <w:uiPriority w:val="99"/>
    <w:unhideWhenUsed/>
    <w:rsid w:val="00A515EA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rsid w:val="00A515EA"/>
    <w:rPr>
      <w:rFonts w:ascii="Lucida Grande" w:eastAsia="Times New Roman" w:hAnsi="Lucida Grande" w:cs="Lucida Grande"/>
      <w:kern w:val="0"/>
      <w:sz w:val="24"/>
      <w:szCs w:val="24"/>
      <w:lang w:eastAsia="en-US"/>
    </w:rPr>
  </w:style>
  <w:style w:type="character" w:customStyle="1" w:styleId="name">
    <w:name w:val="name"/>
    <w:basedOn w:val="DefaultParagraphFont"/>
    <w:rsid w:val="00A515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1161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7764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subject/>
  <dc:creator>MDPI</dc:creator>
  <cp:keywords/>
  <dc:description/>
  <cp:lastModifiedBy>Sky123.Org</cp:lastModifiedBy>
  <cp:revision>11</cp:revision>
  <dcterms:created xsi:type="dcterms:W3CDTF">2013-10-01T03:26:00Z</dcterms:created>
  <dcterms:modified xsi:type="dcterms:W3CDTF">2013-10-11T08:34:00Z</dcterms:modified>
</cp:coreProperties>
</file>