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156E" w:rsidRPr="00B5156E" w:rsidRDefault="00BE3DB0" w:rsidP="00B5156E">
      <w:pPr>
        <w:pStyle w:val="MLogo"/>
        <w:spacing w:before="0"/>
        <w:rPr>
          <w:b w:val="0"/>
          <w:i w:val="0"/>
          <w:color w:val="008080"/>
          <w:sz w:val="28"/>
        </w:rPr>
      </w:pPr>
      <w:r>
        <w:rPr>
          <w:noProof/>
          <w:lang w:val="en-CA" w:eastAsia="zh-CN"/>
        </w:rPr>
      </w:r>
      <w:r>
        <w:rPr>
          <w:noProof/>
          <w:lang w:val="en-CA" w:eastAsia="zh-CN"/>
        </w:rPr>
        <w:pict>
          <v:shapetype id="_x0000_t202" coordsize="21600,21600" o:spt="202" path="m,l,21600r21600,l21600,xe">
            <v:stroke joinstyle="miter"/>
            <v:path gradientshapeok="t" o:connecttype="rect"/>
          </v:shapetype>
          <v:shape id="Text Box 2" o:spid="_x0000_s1026" type="#_x0000_t202" style="width:79.3pt;height:11.5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" fillcolor="#00b0f0" stroked="f">
            <v:textbox style="mso-fit-shape-to-text:t" inset="0,0,0,0">
              <w:txbxContent>
                <w:p w:rsidR="001E2077" w:rsidRDefault="001E2077" w:rsidP="00B5156E">
                  <w:pPr>
                    <w:widowControl w:val="0"/>
                    <w:spacing w:line="240" w:lineRule="auto"/>
                    <w:jc w:val="center"/>
                    <w:rPr>
                      <w:b/>
                      <w:color w:val="00B0F0"/>
                      <w:sz w:val="20"/>
                      <w:lang w:val="fr-FR"/>
                    </w:rPr>
                  </w:pPr>
                  <w:r>
                    <w:rPr>
                      <w:b/>
                      <w:color w:val="FFFFFF"/>
                      <w:sz w:val="20"/>
                      <w:lang w:val="fr-FR"/>
                    </w:rPr>
                    <w:t>OPEN ACCESS</w:t>
                  </w:r>
                </w:p>
              </w:txbxContent>
            </v:textbox>
            <w10:wrap type="none"/>
            <w10:anchorlock/>
          </v:shape>
        </w:pict>
      </w:r>
    </w:p>
    <w:p w:rsidR="00B5156E" w:rsidRPr="00B5156E" w:rsidRDefault="00DD4804" w:rsidP="00B5156E">
      <w:pPr>
        <w:pStyle w:val="MLogo"/>
        <w:kinsoku w:val="0"/>
        <w:overflowPunct w:val="0"/>
        <w:autoSpaceDE w:val="0"/>
        <w:autoSpaceDN w:val="0"/>
        <w:spacing w:before="0"/>
        <w:rPr>
          <w:color w:val="396F30"/>
          <w:sz w:val="60"/>
          <w:szCs w:val="60"/>
        </w:rPr>
      </w:pPr>
      <w:r w:rsidRPr="00B5156E">
        <w:rPr>
          <w:color w:val="396F30"/>
          <w:sz w:val="60"/>
          <w:szCs w:val="60"/>
        </w:rPr>
        <w:t>Remote Sensing</w:t>
      </w:r>
    </w:p>
    <w:p w:rsidR="00B5156E" w:rsidRPr="00B5156E" w:rsidRDefault="00B5156E" w:rsidP="00B5156E">
      <w:pPr>
        <w:spacing w:line="240" w:lineRule="auto"/>
        <w:jc w:val="right"/>
        <w:rPr>
          <w:b/>
        </w:rPr>
      </w:pPr>
      <w:r w:rsidRPr="00B5156E">
        <w:rPr>
          <w:b/>
        </w:rPr>
        <w:t>ISSN 2072-4292</w:t>
      </w:r>
    </w:p>
    <w:p w:rsidR="00B5156E" w:rsidRDefault="00B5156E" w:rsidP="00B5156E">
      <w:pPr>
        <w:jc w:val="right"/>
      </w:pPr>
      <w:r w:rsidRPr="00B5156E">
        <w:t>www.mdpi.com/journal/remotesensing</w:t>
      </w:r>
    </w:p>
    <w:p w:rsidR="00B5156E" w:rsidRPr="008D1C1C" w:rsidRDefault="00DD4804" w:rsidP="00B5156E">
      <w:pPr>
        <w:pStyle w:val="MHeading2"/>
        <w:spacing w:after="0"/>
        <w:jc w:val="left"/>
        <w:rPr>
          <w:iCs/>
        </w:rPr>
      </w:pPr>
      <w:r w:rsidRPr="00ED3394">
        <w:t xml:space="preserve">Supplementary </w:t>
      </w:r>
      <w:bookmarkStart w:id="0" w:name="OLE_LINK1"/>
      <w:bookmarkStart w:id="1" w:name="OLE_LINK2"/>
      <w:r w:rsidRPr="00ED3394">
        <w:t>Information</w:t>
      </w:r>
      <w:bookmarkEnd w:id="0"/>
      <w:bookmarkEnd w:id="1"/>
    </w:p>
    <w:p w:rsidR="00B5156E" w:rsidRPr="008D1C1C" w:rsidRDefault="00B5156E" w:rsidP="00B5156E">
      <w:pPr>
        <w:pStyle w:val="Mauthor"/>
        <w:rPr>
          <w:sz w:val="36"/>
          <w:szCs w:val="36"/>
          <w:lang w:val="en-US"/>
        </w:rPr>
      </w:pPr>
      <w:r w:rsidRPr="008D1C1C">
        <w:rPr>
          <w:sz w:val="36"/>
          <w:szCs w:val="36"/>
          <w:lang w:val="en-US"/>
        </w:rPr>
        <w:t>Evaluating and Quantifying the Climate-Driven Interannual Variability in Global Inventory Modeling and Mapping Studies (GIMMS) Normalized Difference Vegetation Index (NDVI3g) at Global Scales</w:t>
      </w:r>
      <w:r w:rsidR="00DD4804">
        <w:rPr>
          <w:sz w:val="36"/>
          <w:szCs w:val="36"/>
          <w:lang w:val="en-US"/>
        </w:rPr>
        <w:t xml:space="preserve">. </w:t>
      </w:r>
      <w:r w:rsidR="00DD4804" w:rsidRPr="00DD4804">
        <w:rPr>
          <w:i/>
          <w:iCs/>
          <w:sz w:val="36"/>
          <w:szCs w:val="36"/>
          <w:lang w:val="en-US"/>
        </w:rPr>
        <w:t>Remote Sens.</w:t>
      </w:r>
      <w:r w:rsidR="00DD4804">
        <w:rPr>
          <w:sz w:val="36"/>
          <w:szCs w:val="36"/>
          <w:lang w:val="en-US"/>
        </w:rPr>
        <w:t xml:space="preserve"> 2013, </w:t>
      </w:r>
      <w:r w:rsidR="00DD4804" w:rsidRPr="00DD4804">
        <w:rPr>
          <w:i/>
          <w:iCs/>
          <w:sz w:val="36"/>
          <w:szCs w:val="36"/>
          <w:lang w:val="en-US"/>
        </w:rPr>
        <w:t>5</w:t>
      </w:r>
      <w:r w:rsidR="00DD4804">
        <w:rPr>
          <w:sz w:val="36"/>
          <w:szCs w:val="36"/>
          <w:lang w:val="en-US"/>
        </w:rPr>
        <w:t xml:space="preserve">, </w:t>
      </w:r>
      <w:r w:rsidR="00DD4804" w:rsidRPr="00DD4804">
        <w:rPr>
          <w:sz w:val="36"/>
          <w:szCs w:val="36"/>
          <w:lang w:val="en-US"/>
        </w:rPr>
        <w:t>3918-3950</w:t>
      </w:r>
    </w:p>
    <w:p w:rsidR="00B5156E" w:rsidRPr="008D1C1C" w:rsidRDefault="00B5156E" w:rsidP="00B5156E">
      <w:pPr>
        <w:pStyle w:val="Mauthor"/>
        <w:rPr>
          <w:lang w:val="en-US"/>
        </w:rPr>
      </w:pPr>
      <w:r w:rsidRPr="008D1C1C">
        <w:rPr>
          <w:lang w:val="en-US"/>
        </w:rPr>
        <w:t xml:space="preserve">Fan-Wei Zeng </w:t>
      </w:r>
      <w:r w:rsidRPr="008D1C1C">
        <w:rPr>
          <w:rFonts w:ascii="Times New Roman Bold" w:hAnsi="Times New Roman Bold"/>
          <w:szCs w:val="24"/>
          <w:vertAlign w:val="superscript"/>
          <w:lang w:val="en-US"/>
        </w:rPr>
        <w:t>1,</w:t>
      </w:r>
      <w:r w:rsidRPr="008D1C1C">
        <w:rPr>
          <w:lang w:val="en-US"/>
        </w:rPr>
        <w:t xml:space="preserve">*, </w:t>
      </w:r>
      <w:r w:rsidR="00F70992" w:rsidRPr="00DD4804">
        <w:rPr>
          <w:lang w:val="en-US"/>
        </w:rPr>
        <w:t>G. James Collatz</w:t>
      </w:r>
      <w:r w:rsidRPr="008D1C1C">
        <w:rPr>
          <w:lang w:val="en-US"/>
        </w:rPr>
        <w:t xml:space="preserve"> </w:t>
      </w:r>
      <w:r w:rsidRPr="008D1C1C">
        <w:rPr>
          <w:rFonts w:ascii="Times New Roman Bold" w:hAnsi="Times New Roman Bold"/>
          <w:szCs w:val="24"/>
          <w:vertAlign w:val="superscript"/>
          <w:lang w:val="en-US"/>
        </w:rPr>
        <w:t>2</w:t>
      </w:r>
      <w:r w:rsidRPr="008D1C1C">
        <w:rPr>
          <w:lang w:val="en-US"/>
        </w:rPr>
        <w:t xml:space="preserve">, Jorge E. Pinzon </w:t>
      </w:r>
      <w:r w:rsidRPr="008D1C1C">
        <w:rPr>
          <w:rFonts w:ascii="Times New Roman Bold" w:hAnsi="Times New Roman Bold"/>
          <w:szCs w:val="24"/>
          <w:vertAlign w:val="superscript"/>
          <w:lang w:val="en-US"/>
        </w:rPr>
        <w:t>1</w:t>
      </w:r>
      <w:r w:rsidRPr="008D1C1C">
        <w:rPr>
          <w:lang w:val="en-US"/>
        </w:rPr>
        <w:t xml:space="preserve"> and Alvaro Ivanoff </w:t>
      </w:r>
      <w:r w:rsidRPr="008D1C1C">
        <w:rPr>
          <w:rFonts w:ascii="Times New Roman Bold" w:hAnsi="Times New Roman Bold"/>
          <w:szCs w:val="24"/>
          <w:vertAlign w:val="superscript"/>
          <w:lang w:val="en-US"/>
        </w:rPr>
        <w:t>3</w:t>
      </w:r>
    </w:p>
    <w:p w:rsidR="00DD4804" w:rsidRPr="008D1C1C" w:rsidRDefault="00DD4804" w:rsidP="00DD4804">
      <w:pPr>
        <w:pStyle w:val="Maddress"/>
        <w:spacing w:before="0"/>
        <w:ind w:left="284" w:hanging="284"/>
      </w:pPr>
      <w:r w:rsidRPr="008D1C1C">
        <w:rPr>
          <w:vertAlign w:val="superscript"/>
        </w:rPr>
        <w:t>1</w:t>
      </w:r>
      <w:r w:rsidRPr="008D1C1C">
        <w:tab/>
        <w:t>SSAI</w:t>
      </w:r>
      <w:r>
        <w:t xml:space="preserve">, </w:t>
      </w:r>
      <w:r w:rsidRPr="008D1C1C">
        <w:t>Biospheric Sciences Laborator</w:t>
      </w:r>
      <w:r>
        <w:t xml:space="preserve">y, </w:t>
      </w:r>
      <w:r w:rsidRPr="008D1C1C">
        <w:t xml:space="preserve">NASA Goddard Space Flight Center, </w:t>
      </w:r>
      <w:r>
        <w:t>Code 618, Greenbelt, MD</w:t>
      </w:r>
      <w:r w:rsidRPr="008D1C1C">
        <w:t xml:space="preserve"> 20771, USA; E-Mail: jorge.e.pinzon@nasa.gov</w:t>
      </w:r>
    </w:p>
    <w:p w:rsidR="00DD4804" w:rsidRPr="008D1C1C" w:rsidRDefault="00DD4804" w:rsidP="00DD4804">
      <w:pPr>
        <w:pStyle w:val="Maddress"/>
        <w:spacing w:before="0"/>
        <w:ind w:left="288" w:hanging="288"/>
      </w:pPr>
      <w:r w:rsidRPr="008D1C1C">
        <w:rPr>
          <w:vertAlign w:val="superscript"/>
        </w:rPr>
        <w:t>2</w:t>
      </w:r>
      <w:r w:rsidRPr="008D1C1C">
        <w:rPr>
          <w:vertAlign w:val="superscript"/>
        </w:rPr>
        <w:tab/>
      </w:r>
      <w:r w:rsidRPr="008D1C1C">
        <w:t xml:space="preserve">Biospheric Sciences Laboratory, NASA Goddard Space Flight Center, </w:t>
      </w:r>
      <w:r>
        <w:t>C</w:t>
      </w:r>
      <w:r w:rsidRPr="008D1C1C">
        <w:t xml:space="preserve">ode 618, Greenbelt, </w:t>
      </w:r>
      <w:r>
        <w:br/>
      </w:r>
      <w:r w:rsidRPr="008D1C1C">
        <w:t>M</w:t>
      </w:r>
      <w:r>
        <w:t>D</w:t>
      </w:r>
      <w:r w:rsidRPr="008D1C1C">
        <w:t xml:space="preserve"> 20771, USA; E-Mail: george.j.collatz@nasa.gov</w:t>
      </w:r>
    </w:p>
    <w:p w:rsidR="00DD4804" w:rsidRPr="008D1C1C" w:rsidRDefault="00DD4804" w:rsidP="00DD4804">
      <w:pPr>
        <w:pStyle w:val="Maddress"/>
        <w:spacing w:before="0"/>
        <w:ind w:left="284" w:hanging="284"/>
      </w:pPr>
      <w:r w:rsidRPr="008D1C1C">
        <w:rPr>
          <w:vertAlign w:val="superscript"/>
        </w:rPr>
        <w:t>3</w:t>
      </w:r>
      <w:r w:rsidRPr="008D1C1C">
        <w:rPr>
          <w:vertAlign w:val="superscript"/>
        </w:rPr>
        <w:tab/>
      </w:r>
      <w:r w:rsidRPr="008D1C1C">
        <w:t>ADNET</w:t>
      </w:r>
      <w:r>
        <w:t xml:space="preserve">, </w:t>
      </w:r>
      <w:r w:rsidRPr="008D1C1C">
        <w:t>Cr</w:t>
      </w:r>
      <w:r>
        <w:t xml:space="preserve">yospheric Sciences Laboratory, </w:t>
      </w:r>
      <w:r w:rsidRPr="008D1C1C">
        <w:t xml:space="preserve">NASA Goddard Space Flight Center, </w:t>
      </w:r>
      <w:r>
        <w:t>C</w:t>
      </w:r>
      <w:r w:rsidRPr="008D1C1C">
        <w:t>ode 615, Greenbelt, M</w:t>
      </w:r>
      <w:r>
        <w:t>D</w:t>
      </w:r>
      <w:r w:rsidRPr="008D1C1C">
        <w:t xml:space="preserve"> 20771, USA; E-Mail: alvaro.ivanoff@nasa.gov</w:t>
      </w:r>
    </w:p>
    <w:p w:rsidR="00DD4804" w:rsidRPr="008D1C1C" w:rsidRDefault="00DD4804" w:rsidP="00DD4804">
      <w:pPr>
        <w:pStyle w:val="Maddress"/>
        <w:ind w:left="284" w:hanging="284"/>
        <w:rPr>
          <w:i/>
        </w:rPr>
      </w:pPr>
      <w:r w:rsidRPr="008D1C1C">
        <w:rPr>
          <w:b/>
        </w:rPr>
        <w:t>*</w:t>
      </w:r>
      <w:r w:rsidRPr="008D1C1C">
        <w:tab/>
        <w:t xml:space="preserve">Author to whom correspondence should be addressed; E-Mail: fanwei.zeng@nasa.gov; </w:t>
      </w:r>
      <w:r w:rsidRPr="008D1C1C">
        <w:br/>
        <w:t>Tel.: +1-301-614-6624; Fax: +1-301-614-6695.</w:t>
      </w:r>
    </w:p>
    <w:p w:rsidR="00B5156E" w:rsidRDefault="00B5156E" w:rsidP="00B5156E">
      <w:pPr>
        <w:pStyle w:val="Mline1"/>
        <w:spacing w:after="480"/>
      </w:pPr>
    </w:p>
    <w:p w:rsidR="00B5156E" w:rsidRDefault="007C1F12" w:rsidP="009D4801">
      <w:pPr>
        <w:pStyle w:val="RSBody"/>
      </w:pPr>
      <w:r w:rsidRPr="00DD4804">
        <w:t>The figures in this supplementary support</w:t>
      </w:r>
      <w:r w:rsidR="009D4801" w:rsidRPr="00DD4804">
        <w:t xml:space="preserve"> the main text.</w:t>
      </w:r>
    </w:p>
    <w:p w:rsidR="009D4801" w:rsidRDefault="009D4801">
      <w:pPr>
        <w:rPr>
          <w:i/>
        </w:rPr>
      </w:pPr>
    </w:p>
    <w:p w:rsidR="00B5156E" w:rsidRPr="008D1C1C" w:rsidRDefault="00B5156E" w:rsidP="00B5156E">
      <w:pPr>
        <w:pStyle w:val="Body"/>
        <w:sectPr w:rsidR="00B5156E" w:rsidRPr="008D1C1C" w:rsidSect="00B5156E">
          <w:headerReference w:type="default" r:id="rId8"/>
          <w:footerReference w:type="even" r:id="rId9"/>
          <w:footerReference w:type="default" r:id="rId10"/>
          <w:pgSz w:w="11900" w:h="16840" w:code="9"/>
          <w:pgMar w:top="992" w:right="992" w:bottom="992" w:left="992" w:header="851" w:footer="567" w:gutter="0"/>
          <w:cols w:space="397"/>
          <w:noEndnote/>
          <w:titlePg/>
          <w:docGrid w:linePitch="326"/>
        </w:sectPr>
      </w:pPr>
    </w:p>
    <w:p w:rsidR="009A2C15" w:rsidRDefault="009D4801" w:rsidP="00DD4804">
      <w:pPr>
        <w:pStyle w:val="FigCap0"/>
        <w:spacing w:before="0"/>
        <w:rPr>
          <w:b w:val="0"/>
        </w:rPr>
      </w:pPr>
      <w:r>
        <w:lastRenderedPageBreak/>
        <w:t>Figure S</w:t>
      </w:r>
      <w:r w:rsidR="00E85E1B" w:rsidRPr="00D82070">
        <w:t xml:space="preserve">1. </w:t>
      </w:r>
      <w:r w:rsidR="00E85E1B" w:rsidRPr="009A2C15">
        <w:rPr>
          <w:b w:val="0"/>
        </w:rPr>
        <w:t>Spearman’s rank correlation coefficients (</w:t>
      </w:r>
      <w:r w:rsidR="00E85E1B" w:rsidRPr="009A2C15">
        <w:rPr>
          <w:b w:val="0"/>
          <w:i/>
          <w:iCs/>
        </w:rPr>
        <w:t>p*</w:t>
      </w:r>
      <w:r w:rsidR="009A2C15">
        <w:rPr>
          <w:b w:val="0"/>
          <w:i/>
          <w:iCs/>
        </w:rPr>
        <w:t xml:space="preserve"> </w:t>
      </w:r>
      <w:r w:rsidR="00E85E1B" w:rsidRPr="009A2C15">
        <w:rPr>
          <w:b w:val="0"/>
        </w:rPr>
        <w:t>&lt;</w:t>
      </w:r>
      <w:r w:rsidR="009A2C15">
        <w:rPr>
          <w:b w:val="0"/>
        </w:rPr>
        <w:t xml:space="preserve"> </w:t>
      </w:r>
      <w:r w:rsidR="00E85E1B" w:rsidRPr="009A2C15">
        <w:rPr>
          <w:b w:val="0"/>
        </w:rPr>
        <w:t>0.05) of GIMMS NDVI and GPCP precipitation anomalies at lead 1 (</w:t>
      </w:r>
      <w:r w:rsidR="00E85E1B" w:rsidRPr="009A2C15">
        <w:t>a</w:t>
      </w:r>
      <w:r w:rsidR="00E85E1B" w:rsidRPr="009A2C15">
        <w:rPr>
          <w:b w:val="0"/>
        </w:rPr>
        <w:t>) and of GIMMS NDVI and GISS temperature anomalies at lead 0 (</w:t>
      </w:r>
      <w:r w:rsidR="00E85E1B" w:rsidRPr="009A2C15">
        <w:t>b</w:t>
      </w:r>
      <w:r w:rsidR="00E85E1B" w:rsidRPr="009A2C15">
        <w:rPr>
          <w:b w:val="0"/>
        </w:rPr>
        <w:t>), compared to Pearson's correlation coefficients (</w:t>
      </w:r>
      <w:r w:rsidR="00E85E1B" w:rsidRPr="009A2C15">
        <w:rPr>
          <w:b w:val="0"/>
          <w:i/>
          <w:iCs/>
        </w:rPr>
        <w:t>p*</w:t>
      </w:r>
      <w:r w:rsidR="009A2C15">
        <w:rPr>
          <w:b w:val="0"/>
          <w:i/>
          <w:iCs/>
        </w:rPr>
        <w:t xml:space="preserve"> </w:t>
      </w:r>
      <w:r w:rsidR="00E85E1B" w:rsidRPr="009A2C15">
        <w:rPr>
          <w:b w:val="0"/>
        </w:rPr>
        <w:t>&lt;</w:t>
      </w:r>
      <w:r w:rsidR="009A2C15">
        <w:rPr>
          <w:b w:val="0"/>
        </w:rPr>
        <w:t xml:space="preserve"> </w:t>
      </w:r>
      <w:r w:rsidR="00E85E1B" w:rsidRPr="009A2C15">
        <w:rPr>
          <w:b w:val="0"/>
        </w:rPr>
        <w:t>0.05) for precipitation at lead 1 (</w:t>
      </w:r>
      <w:r w:rsidR="00E85E1B" w:rsidRPr="009A2C15">
        <w:t>c</w:t>
      </w:r>
      <w:r w:rsidR="00E85E1B" w:rsidRPr="009A2C15">
        <w:rPr>
          <w:b w:val="0"/>
        </w:rPr>
        <w:t>) and for temperature at lead 0 (</w:t>
      </w:r>
      <w:r w:rsidR="00E85E1B" w:rsidRPr="009A2C15">
        <w:t>d</w:t>
      </w:r>
      <w:r w:rsidR="00E85E1B" w:rsidRPr="009A2C15">
        <w:rPr>
          <w:b w:val="0"/>
        </w:rPr>
        <w:t>) for all months (N = 348</w:t>
      </w:r>
      <w:r w:rsidR="00C4691B">
        <w:rPr>
          <w:b w:val="0"/>
        </w:rPr>
        <w:t xml:space="preserve"> − </w:t>
      </w:r>
      <w:r w:rsidR="00E85E1B" w:rsidRPr="009A2C15">
        <w:rPr>
          <w:b w:val="0"/>
        </w:rPr>
        <w:t>lead). All the correlations have been corrected for temporal autocorrelation (Spatial resolution for NDVI</w:t>
      </w:r>
      <w:r w:rsidR="0099396B">
        <w:rPr>
          <w:b w:val="0"/>
        </w:rPr>
        <w:t>–</w:t>
      </w:r>
      <w:r w:rsidR="00E85E1B" w:rsidRPr="009A2C15">
        <w:rPr>
          <w:b w:val="0"/>
        </w:rPr>
        <w:t xml:space="preserve">precipitation: </w:t>
      </w:r>
      <w:r w:rsidR="00FE187C" w:rsidRPr="009A2C15">
        <w:rPr>
          <w:b w:val="0"/>
        </w:rPr>
        <w:t>1°; for NDVI</w:t>
      </w:r>
      <w:r w:rsidR="0099396B">
        <w:rPr>
          <w:b w:val="0"/>
        </w:rPr>
        <w:t>–</w:t>
      </w:r>
      <w:r w:rsidR="00FE187C" w:rsidRPr="009A2C15">
        <w:rPr>
          <w:b w:val="0"/>
        </w:rPr>
        <w:t xml:space="preserve">temperature: </w:t>
      </w:r>
      <w:r w:rsidR="009A2C15">
        <w:rPr>
          <w:b w:val="0"/>
        </w:rPr>
        <w:t>0.5</w:t>
      </w:r>
      <w:r w:rsidR="00FE187C" w:rsidRPr="009A2C15">
        <w:rPr>
          <w:b w:val="0"/>
        </w:rPr>
        <w:t>°)</w:t>
      </w:r>
      <w:r w:rsidR="0099396B">
        <w:rPr>
          <w:b w:val="0"/>
        </w:rPr>
        <w:t>.</w:t>
      </w:r>
    </w:p>
    <w:p w:rsidR="001D5B5B" w:rsidRDefault="00B771C3" w:rsidP="001D5B5B">
      <w:pPr>
        <w:pStyle w:val="FigCap0"/>
        <w:ind w:left="0"/>
        <w:rPr>
          <w:b w:val="0"/>
        </w:rPr>
      </w:pPr>
      <w:r>
        <w:rPr>
          <w:b w:val="0"/>
          <w:noProof/>
          <w:lang w:val="en-CA" w:eastAsia="zh-CN"/>
        </w:rPr>
        <w:drawing>
          <wp:inline distT="0" distB="0" distL="0" distR="0">
            <wp:extent cx="9431020" cy="4572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1b.png"/>
                    <pic:cNvPicPr/>
                  </pic:nvPicPr>
                  <pic:blipFill rotWithShape="1">
                    <a:blip r:embed="rId11">
                      <a:extLst>
                        <a:ext uri="{28A0092B-C50C-407E-A947-70E740481C1C}">
                          <a14:useLocalDpi xmlns:a14="http://schemas.microsoft.com/office/drawing/2010/main" val="0"/>
                        </a:ext>
                      </a:extLst>
                    </a:blip>
                    <a:srcRect t="5760"/>
                    <a:stretch/>
                  </pic:blipFill>
                  <pic:spPr bwMode="auto">
                    <a:xfrm>
                      <a:off x="0" y="0"/>
                      <a:ext cx="9431020" cy="457200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E85E1B" w:rsidRDefault="009D4801" w:rsidP="00DD4804">
      <w:pPr>
        <w:pStyle w:val="FigCap0"/>
        <w:spacing w:before="0"/>
        <w:rPr>
          <w:b w:val="0"/>
        </w:rPr>
      </w:pPr>
      <w:r>
        <w:lastRenderedPageBreak/>
        <w:t>Figure S</w:t>
      </w:r>
      <w:r w:rsidR="00E85E1B" w:rsidRPr="00E85E1B">
        <w:t xml:space="preserve">2. </w:t>
      </w:r>
      <w:r w:rsidR="00E85E1B" w:rsidRPr="00F906EC">
        <w:rPr>
          <w:b w:val="0"/>
        </w:rPr>
        <w:t>Global maps of significant (</w:t>
      </w:r>
      <w:r w:rsidR="00E85E1B" w:rsidRPr="00F906EC">
        <w:rPr>
          <w:b w:val="0"/>
          <w:i/>
          <w:iCs/>
        </w:rPr>
        <w:t>p</w:t>
      </w:r>
      <w:r w:rsidR="00F906EC">
        <w:rPr>
          <w:b w:val="0"/>
          <w:i/>
          <w:iCs/>
        </w:rPr>
        <w:t xml:space="preserve"> </w:t>
      </w:r>
      <w:r w:rsidR="00E85E1B" w:rsidRPr="00F906EC">
        <w:rPr>
          <w:b w:val="0"/>
        </w:rPr>
        <w:t>&lt;</w:t>
      </w:r>
      <w:r w:rsidR="00F906EC">
        <w:rPr>
          <w:b w:val="0"/>
        </w:rPr>
        <w:t xml:space="preserve"> </w:t>
      </w:r>
      <w:r w:rsidR="00E85E1B" w:rsidRPr="00F906EC">
        <w:rPr>
          <w:b w:val="0"/>
        </w:rPr>
        <w:t xml:space="preserve">0.05, </w:t>
      </w:r>
      <w:r w:rsidR="00E85E1B" w:rsidRPr="00F906EC">
        <w:rPr>
          <w:b w:val="0"/>
          <w:i/>
          <w:iCs/>
        </w:rPr>
        <w:t>r</w:t>
      </w:r>
      <w:r w:rsidR="00F906EC">
        <w:rPr>
          <w:b w:val="0"/>
          <w:i/>
          <w:iCs/>
        </w:rPr>
        <w:t xml:space="preserve"> </w:t>
      </w:r>
      <w:r w:rsidR="00E85E1B" w:rsidRPr="00F906EC">
        <w:rPr>
          <w:b w:val="0"/>
        </w:rPr>
        <w:t>&gt;</w:t>
      </w:r>
      <w:r w:rsidR="00F906EC">
        <w:rPr>
          <w:b w:val="0"/>
        </w:rPr>
        <w:t xml:space="preserve"> </w:t>
      </w:r>
      <w:r w:rsidR="00E85E1B" w:rsidRPr="00F906EC">
        <w:rPr>
          <w:b w:val="0"/>
        </w:rPr>
        <w:t>0.31) positive correlation coefficients for (</w:t>
      </w:r>
      <w:r w:rsidR="00E85E1B" w:rsidRPr="00F906EC">
        <w:t>a</w:t>
      </w:r>
      <w:r w:rsidR="00E85E1B" w:rsidRPr="00F906EC">
        <w:rPr>
          <w:b w:val="0"/>
        </w:rPr>
        <w:t>) GIMMS NDV</w:t>
      </w:r>
      <w:r w:rsidR="00F906EC">
        <w:rPr>
          <w:b w:val="0"/>
        </w:rPr>
        <w:t>I</w:t>
      </w:r>
      <w:r w:rsidR="00E141B8">
        <w:rPr>
          <w:b w:val="0"/>
        </w:rPr>
        <w:t>–</w:t>
      </w:r>
      <w:r w:rsidR="00F906EC">
        <w:rPr>
          <w:b w:val="0"/>
        </w:rPr>
        <w:t>MODIS Aqua NDVI anomalies (0.25°, monthly, 2003</w:t>
      </w:r>
      <w:r w:rsidR="00E141B8">
        <w:rPr>
          <w:b w:val="0"/>
        </w:rPr>
        <w:t>–</w:t>
      </w:r>
      <w:r w:rsidR="00E85E1B" w:rsidRPr="00F906EC">
        <w:rPr>
          <w:b w:val="0"/>
        </w:rPr>
        <w:t>2010), and (</w:t>
      </w:r>
      <w:r w:rsidR="00E85E1B" w:rsidRPr="00F906EC">
        <w:t>b</w:t>
      </w:r>
      <w:r w:rsidR="00E85E1B" w:rsidRPr="00F906EC">
        <w:rPr>
          <w:b w:val="0"/>
        </w:rPr>
        <w:t>) MODIS Aqua NDVI</w:t>
      </w:r>
      <w:r w:rsidR="00E141B8">
        <w:rPr>
          <w:b w:val="0"/>
        </w:rPr>
        <w:t>–</w:t>
      </w:r>
      <w:r w:rsidR="00F906EC">
        <w:rPr>
          <w:b w:val="0"/>
        </w:rPr>
        <w:t>MODIS Terra NDVI anomalies (0.25</w:t>
      </w:r>
      <w:r w:rsidR="00E85E1B" w:rsidRPr="00F906EC">
        <w:rPr>
          <w:b w:val="0"/>
        </w:rPr>
        <w:t xml:space="preserve">°, monthly, </w:t>
      </w:r>
      <w:r w:rsidR="00F906EC">
        <w:rPr>
          <w:b w:val="0"/>
        </w:rPr>
        <w:br/>
      </w:r>
      <w:r w:rsidR="00E85E1B" w:rsidRPr="00F906EC">
        <w:rPr>
          <w:b w:val="0"/>
        </w:rPr>
        <w:t>2003</w:t>
      </w:r>
      <w:r w:rsidR="00F906EC">
        <w:rPr>
          <w:b w:val="0"/>
        </w:rPr>
        <w:t>–</w:t>
      </w:r>
      <w:r w:rsidR="00E85E1B" w:rsidRPr="00F906EC">
        <w:rPr>
          <w:b w:val="0"/>
        </w:rPr>
        <w:t>2010) for all months (N</w:t>
      </w:r>
      <w:r w:rsidR="00F906EC">
        <w:rPr>
          <w:b w:val="0"/>
        </w:rPr>
        <w:t> = </w:t>
      </w:r>
      <w:r w:rsidR="00E85E1B" w:rsidRPr="00F906EC">
        <w:rPr>
          <w:b w:val="0"/>
        </w:rPr>
        <w:t>96).</w:t>
      </w:r>
    </w:p>
    <w:p w:rsidR="00E64C56" w:rsidRDefault="003A731D" w:rsidP="00DD4804">
      <w:pPr>
        <w:pStyle w:val="FigCap0"/>
        <w:spacing w:before="0" w:after="0"/>
        <w:ind w:left="0" w:right="0"/>
        <w:jc w:val="center"/>
        <w:outlineLvl w:val="9"/>
        <w:rPr>
          <w:b w:val="0"/>
        </w:rPr>
      </w:pPr>
      <w:r>
        <w:rPr>
          <w:b w:val="0"/>
          <w:noProof/>
          <w:lang w:val="en-CA" w:eastAsia="zh-CN"/>
        </w:rPr>
        <w:drawing>
          <wp:inline distT="0" distB="0" distL="0" distR="0">
            <wp:extent cx="6062442" cy="5035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DVIfigS2.png"/>
                    <pic:cNvPicPr/>
                  </pic:nvPicPr>
                  <pic:blipFill rotWithShape="1">
                    <a:blip r:embed="rId12">
                      <a:extLst>
                        <a:ext uri="{28A0092B-C50C-407E-A947-70E740481C1C}">
                          <a14:useLocalDpi xmlns:a14="http://schemas.microsoft.com/office/drawing/2010/main" val="0"/>
                        </a:ext>
                      </a:extLst>
                    </a:blip>
                    <a:srcRect t="4894" b="1653"/>
                    <a:stretch/>
                  </pic:blipFill>
                  <pic:spPr bwMode="auto">
                    <a:xfrm>
                      <a:off x="0" y="0"/>
                      <a:ext cx="6067895" cy="5040079"/>
                    </a:xfrm>
                    <a:prstGeom prst="rect">
                      <a:avLst/>
                    </a:prstGeom>
                    <a:ln>
                      <a:noFill/>
                    </a:ln>
                    <a:extLst>
                      <a:ext uri="{53640926-AAD7-44D8-BBD7-CCE9431645EC}">
                        <a14:shadowObscured xmlns:a14="http://schemas.microsoft.com/office/drawing/2010/main"/>
                      </a:ext>
                    </a:extLst>
                  </pic:spPr>
                </pic:pic>
              </a:graphicData>
            </a:graphic>
          </wp:inline>
        </w:drawing>
      </w:r>
    </w:p>
    <w:p w:rsidR="009F7C96" w:rsidRDefault="00E85E1B" w:rsidP="00DD4804">
      <w:pPr>
        <w:pStyle w:val="FigCap0"/>
        <w:spacing w:before="0"/>
        <w:rPr>
          <w:b w:val="0"/>
        </w:rPr>
      </w:pPr>
      <w:bookmarkStart w:id="2" w:name="_GoBack"/>
      <w:bookmarkEnd w:id="2"/>
      <w:r w:rsidRPr="00E85E1B">
        <w:lastRenderedPageBreak/>
        <w:t xml:space="preserve">Figure </w:t>
      </w:r>
      <w:r w:rsidR="009D4801">
        <w:t>S</w:t>
      </w:r>
      <w:r w:rsidRPr="00E85E1B">
        <w:t xml:space="preserve">3. </w:t>
      </w:r>
      <w:r w:rsidRPr="000E2AF5">
        <w:rPr>
          <w:b w:val="0"/>
        </w:rPr>
        <w:t>Global maps of correlation coefficients (</w:t>
      </w:r>
      <w:r w:rsidRPr="000E2AF5">
        <w:rPr>
          <w:b w:val="0"/>
          <w:i/>
          <w:iCs/>
        </w:rPr>
        <w:t>p*</w:t>
      </w:r>
      <w:r w:rsidR="000E2AF5">
        <w:rPr>
          <w:b w:val="0"/>
          <w:i/>
          <w:iCs/>
        </w:rPr>
        <w:t xml:space="preserve"> </w:t>
      </w:r>
      <w:r w:rsidRPr="000E2AF5">
        <w:rPr>
          <w:b w:val="0"/>
        </w:rPr>
        <w:t>&lt;</w:t>
      </w:r>
      <w:r w:rsidR="000E2AF5">
        <w:rPr>
          <w:b w:val="0"/>
        </w:rPr>
        <w:t xml:space="preserve"> </w:t>
      </w:r>
      <w:r w:rsidRPr="000E2AF5">
        <w:rPr>
          <w:b w:val="0"/>
        </w:rPr>
        <w:t>0.05) between all monthly GIMMS NDVI and cumulative GPCP precipitation anomalies for durations varying from 1 to 10 months for 1982</w:t>
      </w:r>
      <w:r w:rsidR="00E141B8">
        <w:rPr>
          <w:b w:val="0"/>
        </w:rPr>
        <w:t>–</w:t>
      </w:r>
      <w:r w:rsidRPr="000E2AF5">
        <w:rPr>
          <w:b w:val="0"/>
        </w:rPr>
        <w:t>2010 (</w:t>
      </w:r>
      <w:r w:rsidRPr="000E2AF5">
        <w:t>a</w:t>
      </w:r>
      <w:r w:rsidRPr="000E2AF5">
        <w:rPr>
          <w:b w:val="0"/>
        </w:rPr>
        <w:t>-</w:t>
      </w:r>
      <w:r w:rsidRPr="000E2AF5">
        <w:t>j</w:t>
      </w:r>
      <w:r w:rsidR="000E2AF5">
        <w:rPr>
          <w:b w:val="0"/>
        </w:rPr>
        <w:t>, N </w:t>
      </w:r>
      <w:r w:rsidRPr="000E2AF5">
        <w:rPr>
          <w:b w:val="0"/>
        </w:rPr>
        <w:t>=</w:t>
      </w:r>
      <w:r w:rsidR="000E2AF5">
        <w:rPr>
          <w:b w:val="0"/>
        </w:rPr>
        <w:t> </w:t>
      </w:r>
      <w:r w:rsidRPr="000E2AF5">
        <w:rPr>
          <w:b w:val="0"/>
        </w:rPr>
        <w:t>348</w:t>
      </w:r>
      <w:r w:rsidR="000E2AF5">
        <w:rPr>
          <w:b w:val="0"/>
        </w:rPr>
        <w:t xml:space="preserve"> – </w:t>
      </w:r>
      <w:r w:rsidRPr="000E2AF5">
        <w:rPr>
          <w:b w:val="0"/>
        </w:rPr>
        <w:t>duration</w:t>
      </w:r>
      <w:r w:rsidR="000E2AF5">
        <w:rPr>
          <w:b w:val="0"/>
        </w:rPr>
        <w:t xml:space="preserve"> </w:t>
      </w:r>
      <w:r w:rsidRPr="000E2AF5">
        <w:rPr>
          <w:b w:val="0"/>
        </w:rPr>
        <w:t>+</w:t>
      </w:r>
      <w:r w:rsidR="000E2AF5">
        <w:rPr>
          <w:b w:val="0"/>
        </w:rPr>
        <w:t xml:space="preserve"> </w:t>
      </w:r>
      <w:r w:rsidRPr="000E2AF5">
        <w:rPr>
          <w:b w:val="0"/>
        </w:rPr>
        <w:t>1), and percentage of land grid cells that have significant (</w:t>
      </w:r>
      <w:r w:rsidRPr="000E2AF5">
        <w:rPr>
          <w:b w:val="0"/>
          <w:i/>
          <w:iCs/>
        </w:rPr>
        <w:t>p*</w:t>
      </w:r>
      <w:r w:rsidR="000E2AF5">
        <w:rPr>
          <w:b w:val="0"/>
          <w:i/>
          <w:iCs/>
        </w:rPr>
        <w:t xml:space="preserve"> </w:t>
      </w:r>
      <w:r w:rsidRPr="000E2AF5">
        <w:rPr>
          <w:b w:val="0"/>
        </w:rPr>
        <w:t>&lt;</w:t>
      </w:r>
      <w:r w:rsidR="000E2AF5">
        <w:rPr>
          <w:b w:val="0"/>
        </w:rPr>
        <w:t xml:space="preserve"> </w:t>
      </w:r>
      <w:r w:rsidRPr="000E2AF5">
        <w:rPr>
          <w:b w:val="0"/>
        </w:rPr>
        <w:t>0.05) positive correlation coefficients as a function of duration (</w:t>
      </w:r>
      <w:r w:rsidRPr="000E2AF5">
        <w:t>k</w:t>
      </w:r>
      <w:r w:rsidRPr="000E2AF5">
        <w:rPr>
          <w:b w:val="0"/>
        </w:rPr>
        <w:t>). Note that 1-month duration is equivalent to 0-month lead. All the correlation coefficients have been corrected for temporal autocorrelation (Spatia</w:t>
      </w:r>
      <w:r w:rsidR="000E2AF5">
        <w:rPr>
          <w:b w:val="0"/>
        </w:rPr>
        <w:t>l resolution: 1°)</w:t>
      </w:r>
      <w:r w:rsidR="0099396B">
        <w:rPr>
          <w:b w:val="0"/>
        </w:rPr>
        <w:t>.</w:t>
      </w:r>
    </w:p>
    <w:p w:rsidR="001E2077" w:rsidRDefault="00773ADA" w:rsidP="008652CD">
      <w:pPr>
        <w:pStyle w:val="FigCap0"/>
        <w:ind w:left="0" w:right="2"/>
        <w:jc w:val="center"/>
        <w:rPr>
          <w:b w:val="0"/>
        </w:rPr>
      </w:pPr>
      <w:r>
        <w:rPr>
          <w:b w:val="0"/>
          <w:noProof/>
          <w:lang w:val="en-CA" w:eastAsia="zh-CN"/>
        </w:rPr>
        <w:drawing>
          <wp:inline distT="0" distB="0" distL="0" distR="0">
            <wp:extent cx="8536692" cy="493776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DVIfigA3b.png"/>
                    <pic:cNvPicPr/>
                  </pic:nvPicPr>
                  <pic:blipFill rotWithShape="1">
                    <a:blip r:embed="rId13">
                      <a:extLst>
                        <a:ext uri="{28A0092B-C50C-407E-A947-70E740481C1C}">
                          <a14:useLocalDpi xmlns:a14="http://schemas.microsoft.com/office/drawing/2010/main" val="0"/>
                        </a:ext>
                      </a:extLst>
                    </a:blip>
                    <a:srcRect l="5744" t="3221" r="1223"/>
                    <a:stretch/>
                  </pic:blipFill>
                  <pic:spPr bwMode="auto">
                    <a:xfrm>
                      <a:off x="0" y="0"/>
                      <a:ext cx="8536692" cy="4937760"/>
                    </a:xfrm>
                    <a:prstGeom prst="rect">
                      <a:avLst/>
                    </a:prstGeom>
                    <a:ln>
                      <a:noFill/>
                    </a:ln>
                    <a:extLst>
                      <a:ext uri="{53640926-AAD7-44D8-BBD7-CCE9431645EC}">
                        <a14:shadowObscured xmlns:a14="http://schemas.microsoft.com/office/drawing/2010/main"/>
                      </a:ext>
                    </a:extLst>
                  </pic:spPr>
                </pic:pic>
              </a:graphicData>
            </a:graphic>
          </wp:inline>
        </w:drawing>
      </w:r>
    </w:p>
    <w:p w:rsidR="00E85E1B" w:rsidRDefault="009D4801" w:rsidP="00DD4804">
      <w:pPr>
        <w:pStyle w:val="FigCap0"/>
        <w:spacing w:before="0"/>
        <w:rPr>
          <w:b w:val="0"/>
        </w:rPr>
      </w:pPr>
      <w:r>
        <w:lastRenderedPageBreak/>
        <w:t>Figure S</w:t>
      </w:r>
      <w:r w:rsidR="00E85E1B" w:rsidRPr="00E85E1B">
        <w:t xml:space="preserve">4. </w:t>
      </w:r>
      <w:r w:rsidR="00E85E1B" w:rsidRPr="00C4691B">
        <w:rPr>
          <w:b w:val="0"/>
        </w:rPr>
        <w:t>Monthly maps of significant correlation coefficients (</w:t>
      </w:r>
      <w:r w:rsidR="00E85E1B" w:rsidRPr="00C4691B">
        <w:rPr>
          <w:b w:val="0"/>
          <w:i/>
          <w:iCs/>
        </w:rPr>
        <w:t>p</w:t>
      </w:r>
      <w:r w:rsidR="00C4691B">
        <w:rPr>
          <w:b w:val="0"/>
          <w:i/>
          <w:iCs/>
        </w:rPr>
        <w:t xml:space="preserve"> </w:t>
      </w:r>
      <w:r w:rsidR="00E85E1B" w:rsidRPr="00C4691B">
        <w:rPr>
          <w:b w:val="0"/>
        </w:rPr>
        <w:t>&lt;</w:t>
      </w:r>
      <w:r w:rsidR="00C4691B">
        <w:rPr>
          <w:b w:val="0"/>
        </w:rPr>
        <w:t xml:space="preserve"> </w:t>
      </w:r>
      <w:r w:rsidR="00E85E1B" w:rsidRPr="00C4691B">
        <w:rPr>
          <w:b w:val="0"/>
        </w:rPr>
        <w:t>0.05) between GIMMS NDVI and GPCP precipitation for lead times rang</w:t>
      </w:r>
      <w:r w:rsidR="0099396B">
        <w:rPr>
          <w:b w:val="0"/>
        </w:rPr>
        <w:t>ing from 0 to 7 months (N = 29)</w:t>
      </w:r>
      <w:r w:rsidR="00E85E1B" w:rsidRPr="00C4691B">
        <w:rPr>
          <w:b w:val="0"/>
        </w:rPr>
        <w:t xml:space="preserve"> (Spatial resolution: 1°)</w:t>
      </w:r>
      <w:r w:rsidR="0099396B">
        <w:rPr>
          <w:b w:val="0"/>
        </w:rPr>
        <w:t>.</w:t>
      </w:r>
    </w:p>
    <w:p w:rsidR="000F44BC" w:rsidRDefault="00A7765F" w:rsidP="00C95141">
      <w:pPr>
        <w:pStyle w:val="FigCap0"/>
        <w:ind w:left="0"/>
        <w:jc w:val="center"/>
        <w:rPr>
          <w:b w:val="0"/>
        </w:rPr>
      </w:pPr>
      <w:r>
        <w:rPr>
          <w:b w:val="0"/>
          <w:noProof/>
          <w:lang w:val="en-CA" w:eastAsia="zh-CN"/>
        </w:rPr>
        <w:drawing>
          <wp:inline distT="0" distB="0" distL="0" distR="0">
            <wp:extent cx="9406957" cy="3200400"/>
            <wp:effectExtent l="19050" t="0" r="3743"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1231" t="3527" r="643" b="33855"/>
                    <a:stretch/>
                  </pic:blipFill>
                  <pic:spPr bwMode="auto">
                    <a:xfrm>
                      <a:off x="0" y="0"/>
                      <a:ext cx="9406957" cy="3200400"/>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C95141" w:rsidRDefault="00C95141" w:rsidP="00C95141">
      <w:pPr>
        <w:pStyle w:val="FigCap0"/>
        <w:ind w:left="0"/>
        <w:jc w:val="center"/>
        <w:rPr>
          <w:b w:val="0"/>
        </w:rPr>
      </w:pPr>
      <w:r>
        <w:rPr>
          <w:b w:val="0"/>
          <w:noProof/>
          <w:lang w:val="en-CA" w:eastAsia="zh-CN"/>
        </w:rPr>
        <w:drawing>
          <wp:inline distT="0" distB="0" distL="0" distR="0">
            <wp:extent cx="3911600" cy="279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4D069E" w:rsidRDefault="004D069E">
      <w:pPr>
        <w:spacing w:line="240" w:lineRule="auto"/>
        <w:jc w:val="left"/>
      </w:pPr>
      <w:r>
        <w:rPr>
          <w:b/>
        </w:rPr>
        <w:br w:type="page"/>
      </w:r>
    </w:p>
    <w:p w:rsidR="000F44BC" w:rsidRDefault="000F44BC" w:rsidP="000F44BC">
      <w:pPr>
        <w:pStyle w:val="FigCap0"/>
        <w:jc w:val="center"/>
        <w:rPr>
          <w:b w:val="0"/>
          <w:i/>
        </w:rPr>
      </w:pPr>
      <w:r w:rsidRPr="00E85E1B">
        <w:lastRenderedPageBreak/>
        <w:t xml:space="preserve">Figure </w:t>
      </w:r>
      <w:r w:rsidR="009D4801">
        <w:t>S</w:t>
      </w:r>
      <w:r w:rsidRPr="00E85E1B">
        <w:t xml:space="preserve">4. </w:t>
      </w:r>
      <w:r w:rsidRPr="000F44BC">
        <w:rPr>
          <w:b w:val="0"/>
          <w:i/>
        </w:rPr>
        <w:t>Cont.</w:t>
      </w:r>
    </w:p>
    <w:p w:rsidR="005E29C6" w:rsidRDefault="005E29C6" w:rsidP="005E29C6">
      <w:pPr>
        <w:pStyle w:val="FigCap0"/>
        <w:ind w:left="0" w:right="2"/>
        <w:jc w:val="center"/>
      </w:pPr>
      <w:r>
        <w:rPr>
          <w:noProof/>
          <w:lang w:val="en-CA" w:eastAsia="zh-CN"/>
        </w:rPr>
        <w:drawing>
          <wp:inline distT="0" distB="0" distL="0" distR="0">
            <wp:extent cx="9431020" cy="3175379"/>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Feb.png"/>
                    <pic:cNvPicPr/>
                  </pic:nvPicPr>
                  <pic:blipFill rotWithShape="1">
                    <a:blip r:embed="rId15">
                      <a:extLst>
                        <a:ext uri="{28A0092B-C50C-407E-A947-70E740481C1C}">
                          <a14:useLocalDpi xmlns:a14="http://schemas.microsoft.com/office/drawing/2010/main" val="0"/>
                        </a:ext>
                      </a:extLst>
                    </a:blip>
                    <a:srcRect t="3527" b="33350"/>
                    <a:stretch/>
                  </pic:blipFill>
                  <pic:spPr bwMode="auto">
                    <a:xfrm>
                      <a:off x="0" y="0"/>
                      <a:ext cx="9431020" cy="3175379"/>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4D069E" w:rsidRDefault="005E29C6" w:rsidP="005E29C6">
      <w:pPr>
        <w:pStyle w:val="FigCap0"/>
        <w:ind w:left="0" w:right="2"/>
        <w:jc w:val="center"/>
      </w:pPr>
      <w:r>
        <w:rPr>
          <w:b w:val="0"/>
          <w:noProof/>
          <w:lang w:val="en-CA" w:eastAsia="zh-CN"/>
        </w:rPr>
        <w:drawing>
          <wp:inline distT="0" distB="0" distL="0" distR="0">
            <wp:extent cx="3911600" cy="279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4D069E" w:rsidRDefault="004D069E">
      <w:pPr>
        <w:spacing w:line="240" w:lineRule="auto"/>
        <w:jc w:val="left"/>
        <w:rPr>
          <w:b/>
        </w:rPr>
      </w:pPr>
      <w:r>
        <w:br w:type="page"/>
      </w:r>
    </w:p>
    <w:p w:rsidR="00B2568D" w:rsidRDefault="009D4801" w:rsidP="00B2568D">
      <w:pPr>
        <w:pStyle w:val="FigCap0"/>
        <w:jc w:val="center"/>
        <w:rPr>
          <w:b w:val="0"/>
          <w:i/>
        </w:rPr>
      </w:pPr>
      <w:r>
        <w:lastRenderedPageBreak/>
        <w:t>Figure S</w:t>
      </w:r>
      <w:r w:rsidR="00B2568D" w:rsidRPr="00E85E1B">
        <w:t xml:space="preserve">4. </w:t>
      </w:r>
      <w:r w:rsidR="00B2568D" w:rsidRPr="000F44BC">
        <w:rPr>
          <w:b w:val="0"/>
          <w:i/>
        </w:rPr>
        <w:t>Cont.</w:t>
      </w:r>
    </w:p>
    <w:p w:rsidR="009D68D0" w:rsidRDefault="009D68D0" w:rsidP="009D68D0">
      <w:pPr>
        <w:spacing w:line="240" w:lineRule="auto"/>
        <w:jc w:val="center"/>
        <w:rPr>
          <w:b/>
        </w:rPr>
      </w:pPr>
      <w:r>
        <w:rPr>
          <w:noProof/>
          <w:lang w:val="en-CA" w:eastAsia="zh-CN"/>
        </w:rPr>
        <w:drawing>
          <wp:inline distT="0" distB="0" distL="0" distR="0">
            <wp:extent cx="9431020" cy="318220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Mar.png"/>
                    <pic:cNvPicPr/>
                  </pic:nvPicPr>
                  <pic:blipFill rotWithShape="1">
                    <a:blip r:embed="rId16">
                      <a:extLst>
                        <a:ext uri="{28A0092B-C50C-407E-A947-70E740481C1C}">
                          <a14:useLocalDpi xmlns:a14="http://schemas.microsoft.com/office/drawing/2010/main" val="0"/>
                        </a:ext>
                      </a:extLst>
                    </a:blip>
                    <a:srcRect t="3391" b="33350"/>
                    <a:stretch/>
                  </pic:blipFill>
                  <pic:spPr bwMode="auto">
                    <a:xfrm>
                      <a:off x="0" y="0"/>
                      <a:ext cx="9431020" cy="3182203"/>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9D68D0" w:rsidRPr="009D68D0" w:rsidRDefault="009D68D0" w:rsidP="009D68D0">
      <w:pPr>
        <w:spacing w:line="240" w:lineRule="auto"/>
        <w:jc w:val="center"/>
        <w:rPr>
          <w:b/>
        </w:rPr>
      </w:pPr>
    </w:p>
    <w:p w:rsidR="009D68D0" w:rsidRDefault="009D68D0" w:rsidP="009D68D0">
      <w:pPr>
        <w:spacing w:line="240" w:lineRule="auto"/>
        <w:jc w:val="center"/>
      </w:pPr>
      <w:r>
        <w:rPr>
          <w:b/>
          <w:noProof/>
          <w:lang w:val="en-CA" w:eastAsia="zh-CN"/>
        </w:rPr>
        <w:drawing>
          <wp:inline distT="0" distB="0" distL="0" distR="0">
            <wp:extent cx="3911600" cy="279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B2568D" w:rsidRDefault="00B2568D" w:rsidP="009D68D0">
      <w:pPr>
        <w:spacing w:line="240" w:lineRule="auto"/>
        <w:jc w:val="center"/>
      </w:pPr>
      <w:r>
        <w:br w:type="page"/>
      </w:r>
    </w:p>
    <w:p w:rsidR="00B2568D" w:rsidRDefault="009D4801" w:rsidP="00B2568D">
      <w:pPr>
        <w:pStyle w:val="FigCap0"/>
        <w:jc w:val="center"/>
        <w:rPr>
          <w:b w:val="0"/>
          <w:i/>
        </w:rPr>
      </w:pPr>
      <w:r>
        <w:lastRenderedPageBreak/>
        <w:t>Figure S</w:t>
      </w:r>
      <w:r w:rsidR="00B2568D" w:rsidRPr="00E85E1B">
        <w:t xml:space="preserve">4. </w:t>
      </w:r>
      <w:r w:rsidR="00B2568D" w:rsidRPr="000F44BC">
        <w:rPr>
          <w:b w:val="0"/>
          <w:i/>
        </w:rPr>
        <w:t>Cont.</w:t>
      </w:r>
    </w:p>
    <w:p w:rsidR="00492BF2" w:rsidRDefault="00492BF2" w:rsidP="00492BF2">
      <w:pPr>
        <w:spacing w:line="240" w:lineRule="auto"/>
        <w:jc w:val="center"/>
      </w:pPr>
      <w:r>
        <w:rPr>
          <w:noProof/>
          <w:lang w:val="en-CA" w:eastAsia="zh-CN"/>
        </w:rPr>
        <w:drawing>
          <wp:inline distT="0" distB="0" distL="0" distR="0">
            <wp:extent cx="9431020" cy="31685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Apr.png"/>
                    <pic:cNvPicPr/>
                  </pic:nvPicPr>
                  <pic:blipFill rotWithShape="1">
                    <a:blip r:embed="rId17">
                      <a:extLst>
                        <a:ext uri="{28A0092B-C50C-407E-A947-70E740481C1C}">
                          <a14:useLocalDpi xmlns:a14="http://schemas.microsoft.com/office/drawing/2010/main" val="0"/>
                        </a:ext>
                      </a:extLst>
                    </a:blip>
                    <a:srcRect t="3662" b="33350"/>
                    <a:stretch/>
                  </pic:blipFill>
                  <pic:spPr bwMode="auto">
                    <a:xfrm>
                      <a:off x="0" y="0"/>
                      <a:ext cx="9431020" cy="3168555"/>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492BF2" w:rsidRDefault="00492BF2" w:rsidP="00492BF2">
      <w:pPr>
        <w:spacing w:line="240" w:lineRule="auto"/>
        <w:jc w:val="center"/>
      </w:pPr>
    </w:p>
    <w:p w:rsidR="00492BF2" w:rsidRDefault="00492BF2" w:rsidP="00492BF2">
      <w:pPr>
        <w:spacing w:line="240" w:lineRule="auto"/>
        <w:jc w:val="center"/>
      </w:pPr>
      <w:r>
        <w:rPr>
          <w:b/>
          <w:noProof/>
          <w:lang w:val="en-CA" w:eastAsia="zh-CN"/>
        </w:rPr>
        <w:drawing>
          <wp:inline distT="0" distB="0" distL="0" distR="0">
            <wp:extent cx="3911600" cy="279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4D069E" w:rsidRDefault="004D069E">
      <w:pPr>
        <w:spacing w:line="240" w:lineRule="auto"/>
        <w:jc w:val="left"/>
      </w:pPr>
      <w:r>
        <w:rPr>
          <w:b/>
        </w:rPr>
        <w:br w:type="page"/>
      </w:r>
    </w:p>
    <w:p w:rsidR="00B2568D" w:rsidRDefault="009D4801" w:rsidP="00B2568D">
      <w:pPr>
        <w:pStyle w:val="FigCap0"/>
        <w:jc w:val="center"/>
        <w:rPr>
          <w:b w:val="0"/>
          <w:i/>
        </w:rPr>
      </w:pPr>
      <w:r>
        <w:lastRenderedPageBreak/>
        <w:t>Figure S</w:t>
      </w:r>
      <w:r w:rsidR="00B2568D" w:rsidRPr="00E85E1B">
        <w:t xml:space="preserve">4. </w:t>
      </w:r>
      <w:r w:rsidR="00B2568D" w:rsidRPr="000F44BC">
        <w:rPr>
          <w:b w:val="0"/>
          <w:i/>
        </w:rPr>
        <w:t>Cont.</w:t>
      </w:r>
    </w:p>
    <w:p w:rsidR="004B00C6" w:rsidRDefault="004B00C6" w:rsidP="004B00C6">
      <w:pPr>
        <w:spacing w:line="240" w:lineRule="auto"/>
        <w:jc w:val="center"/>
      </w:pPr>
      <w:r>
        <w:rPr>
          <w:noProof/>
          <w:lang w:val="en-CA" w:eastAsia="zh-CN"/>
        </w:rPr>
        <w:drawing>
          <wp:inline distT="0" distB="0" distL="0" distR="0">
            <wp:extent cx="9431020" cy="485987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May.png"/>
                    <pic:cNvPicPr/>
                  </pic:nvPicPr>
                  <pic:blipFill rotWithShape="1">
                    <a:blip r:embed="rId18">
                      <a:extLst>
                        <a:ext uri="{28A0092B-C50C-407E-A947-70E740481C1C}">
                          <a14:useLocalDpi xmlns:a14="http://schemas.microsoft.com/office/drawing/2010/main" val="0"/>
                        </a:ext>
                      </a:extLst>
                    </a:blip>
                    <a:srcRect t="3391"/>
                    <a:stretch/>
                  </pic:blipFill>
                  <pic:spPr bwMode="auto">
                    <a:xfrm>
                      <a:off x="0" y="0"/>
                      <a:ext cx="9431020" cy="4859873"/>
                    </a:xfrm>
                    <a:prstGeom prst="rect">
                      <a:avLst/>
                    </a:prstGeom>
                    <a:ln>
                      <a:noFill/>
                    </a:ln>
                    <a:extLst>
                      <a:ext uri="{53640926-AAD7-44D8-BBD7-CCE9431645EC}">
                        <a14:shadowObscured xmlns:a14="http://schemas.microsoft.com/office/drawing/2010/main"/>
                      </a:ext>
                    </a:extLst>
                  </pic:spPr>
                </pic:pic>
              </a:graphicData>
            </a:graphic>
          </wp:inline>
        </w:drawing>
      </w:r>
    </w:p>
    <w:p w:rsidR="004B00C6" w:rsidRDefault="004B00C6" w:rsidP="004B00C6">
      <w:pPr>
        <w:spacing w:line="240" w:lineRule="auto"/>
        <w:jc w:val="center"/>
      </w:pPr>
      <w:r>
        <w:rPr>
          <w:b/>
          <w:noProof/>
          <w:lang w:val="en-CA" w:eastAsia="zh-CN"/>
        </w:rPr>
        <w:drawing>
          <wp:inline distT="0" distB="0" distL="0" distR="0">
            <wp:extent cx="3911600" cy="279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4B00C6" w:rsidRDefault="004B00C6" w:rsidP="004B00C6">
      <w:pPr>
        <w:spacing w:line="240" w:lineRule="auto"/>
        <w:jc w:val="center"/>
      </w:pPr>
    </w:p>
    <w:p w:rsidR="00B2568D" w:rsidRDefault="009D4801" w:rsidP="00B2568D">
      <w:pPr>
        <w:pStyle w:val="FigCap0"/>
        <w:jc w:val="center"/>
        <w:rPr>
          <w:b w:val="0"/>
          <w:i/>
        </w:rPr>
      </w:pPr>
      <w:r>
        <w:lastRenderedPageBreak/>
        <w:t>Figure S</w:t>
      </w:r>
      <w:r w:rsidR="00B2568D" w:rsidRPr="00E85E1B">
        <w:t xml:space="preserve">4. </w:t>
      </w:r>
      <w:r w:rsidR="00B2568D" w:rsidRPr="000F44BC">
        <w:rPr>
          <w:b w:val="0"/>
          <w:i/>
        </w:rPr>
        <w:t>Cont.</w:t>
      </w:r>
    </w:p>
    <w:p w:rsidR="00B2568D" w:rsidRDefault="00B2568D" w:rsidP="00A7765F">
      <w:pPr>
        <w:pStyle w:val="FigCap0"/>
        <w:ind w:left="0" w:right="2"/>
        <w:jc w:val="center"/>
        <w:rPr>
          <w:b w:val="0"/>
        </w:rPr>
      </w:pPr>
      <w:r>
        <w:rPr>
          <w:b w:val="0"/>
          <w:noProof/>
          <w:lang w:val="en-CA" w:eastAsia="zh-CN"/>
        </w:rPr>
        <w:drawing>
          <wp:inline distT="0" distB="0" distL="0" distR="0">
            <wp:extent cx="9431020" cy="485987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1.png"/>
                    <pic:cNvPicPr/>
                  </pic:nvPicPr>
                  <pic:blipFill rotWithShape="1">
                    <a:blip r:embed="rId19">
                      <a:extLst>
                        <a:ext uri="{28A0092B-C50C-407E-A947-70E740481C1C}">
                          <a14:useLocalDpi xmlns:a14="http://schemas.microsoft.com/office/drawing/2010/main" val="0"/>
                        </a:ext>
                      </a:extLst>
                    </a:blip>
                    <a:srcRect t="3391"/>
                    <a:stretch/>
                  </pic:blipFill>
                  <pic:spPr bwMode="auto">
                    <a:xfrm>
                      <a:off x="0" y="0"/>
                      <a:ext cx="9431020" cy="4859873"/>
                    </a:xfrm>
                    <a:prstGeom prst="rect">
                      <a:avLst/>
                    </a:prstGeom>
                    <a:ln>
                      <a:noFill/>
                    </a:ln>
                    <a:extLst>
                      <a:ext uri="{53640926-AAD7-44D8-BBD7-CCE9431645EC}">
                        <a14:shadowObscured xmlns:a14="http://schemas.microsoft.com/office/drawing/2010/main"/>
                      </a:ext>
                    </a:extLst>
                  </pic:spPr>
                </pic:pic>
              </a:graphicData>
            </a:graphic>
          </wp:inline>
        </w:drawing>
      </w:r>
    </w:p>
    <w:p w:rsidR="00A7765F" w:rsidRPr="00B2568D" w:rsidRDefault="00A7765F" w:rsidP="00A7765F">
      <w:pPr>
        <w:pStyle w:val="FigCap0"/>
        <w:ind w:left="0" w:right="2"/>
        <w:jc w:val="center"/>
        <w:rPr>
          <w:b w:val="0"/>
        </w:rPr>
      </w:pPr>
      <w:r>
        <w:rPr>
          <w:b w:val="0"/>
          <w:noProof/>
          <w:lang w:val="en-CA" w:eastAsia="zh-CN"/>
        </w:rPr>
        <w:drawing>
          <wp:inline distT="0" distB="0" distL="0" distR="0">
            <wp:extent cx="3911600" cy="279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4B00C6" w:rsidRDefault="00B2568D" w:rsidP="004B00C6">
      <w:pPr>
        <w:pStyle w:val="FigCap0"/>
        <w:jc w:val="center"/>
        <w:rPr>
          <w:b w:val="0"/>
          <w:i/>
        </w:rPr>
      </w:pPr>
      <w:r>
        <w:br w:type="page"/>
      </w:r>
      <w:r w:rsidR="009D4801">
        <w:lastRenderedPageBreak/>
        <w:t>Figure S</w:t>
      </w:r>
      <w:r w:rsidR="004B00C6" w:rsidRPr="00E85E1B">
        <w:t xml:space="preserve">4. </w:t>
      </w:r>
      <w:r w:rsidR="004B00C6" w:rsidRPr="000F44BC">
        <w:rPr>
          <w:b w:val="0"/>
          <w:i/>
        </w:rPr>
        <w:t>Cont.</w:t>
      </w:r>
    </w:p>
    <w:p w:rsidR="00ED28C3" w:rsidRDefault="00ED28C3" w:rsidP="00ED28C3">
      <w:pPr>
        <w:spacing w:line="240" w:lineRule="auto"/>
        <w:jc w:val="center"/>
      </w:pPr>
      <w:r>
        <w:rPr>
          <w:noProof/>
          <w:lang w:val="en-CA" w:eastAsia="zh-CN"/>
        </w:rPr>
        <w:drawing>
          <wp:inline distT="0" distB="0" distL="0" distR="0">
            <wp:extent cx="9431020" cy="48462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ul.png"/>
                    <pic:cNvPicPr/>
                  </pic:nvPicPr>
                  <pic:blipFill rotWithShape="1">
                    <a:blip r:embed="rId20">
                      <a:extLst>
                        <a:ext uri="{28A0092B-C50C-407E-A947-70E740481C1C}">
                          <a14:useLocalDpi xmlns:a14="http://schemas.microsoft.com/office/drawing/2010/main" val="0"/>
                        </a:ext>
                      </a:extLst>
                    </a:blip>
                    <a:srcRect t="3663"/>
                    <a:stretch/>
                  </pic:blipFill>
                  <pic:spPr bwMode="auto">
                    <a:xfrm>
                      <a:off x="0" y="0"/>
                      <a:ext cx="9431020" cy="4846225"/>
                    </a:xfrm>
                    <a:prstGeom prst="rect">
                      <a:avLst/>
                    </a:prstGeom>
                    <a:ln>
                      <a:noFill/>
                    </a:ln>
                    <a:extLst>
                      <a:ext uri="{53640926-AAD7-44D8-BBD7-CCE9431645EC}">
                        <a14:shadowObscured xmlns:a14="http://schemas.microsoft.com/office/drawing/2010/main"/>
                      </a:ext>
                    </a:extLst>
                  </pic:spPr>
                </pic:pic>
              </a:graphicData>
            </a:graphic>
          </wp:inline>
        </w:drawing>
      </w:r>
    </w:p>
    <w:p w:rsidR="00ED28C3" w:rsidRDefault="00ED28C3" w:rsidP="004D069E">
      <w:pPr>
        <w:spacing w:before="240" w:line="240" w:lineRule="auto"/>
        <w:jc w:val="center"/>
      </w:pPr>
      <w:r>
        <w:rPr>
          <w:b/>
          <w:noProof/>
          <w:lang w:val="en-CA" w:eastAsia="zh-CN"/>
        </w:rPr>
        <w:drawing>
          <wp:inline distT="0" distB="0" distL="0" distR="0">
            <wp:extent cx="3911600" cy="2794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B2568D" w:rsidRDefault="00B2568D" w:rsidP="00B2568D">
      <w:pPr>
        <w:pStyle w:val="FigCap0"/>
        <w:jc w:val="center"/>
        <w:rPr>
          <w:b w:val="0"/>
          <w:i/>
        </w:rPr>
      </w:pPr>
      <w:r w:rsidRPr="00E85E1B">
        <w:lastRenderedPageBreak/>
        <w:t xml:space="preserve">Figure </w:t>
      </w:r>
      <w:r w:rsidR="009D4801">
        <w:t>S</w:t>
      </w:r>
      <w:r w:rsidRPr="00E85E1B">
        <w:t xml:space="preserve">4. </w:t>
      </w:r>
      <w:r w:rsidRPr="000F44BC">
        <w:rPr>
          <w:b w:val="0"/>
          <w:i/>
        </w:rPr>
        <w:t>Cont.</w:t>
      </w:r>
    </w:p>
    <w:p w:rsidR="00215CF5" w:rsidRDefault="00215CF5" w:rsidP="00215CF5">
      <w:pPr>
        <w:spacing w:line="240" w:lineRule="auto"/>
        <w:jc w:val="center"/>
      </w:pPr>
      <w:r>
        <w:rPr>
          <w:noProof/>
          <w:lang w:val="en-CA" w:eastAsia="zh-CN"/>
        </w:rPr>
        <w:drawing>
          <wp:inline distT="0" distB="0" distL="0" distR="0">
            <wp:extent cx="9431020" cy="485987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Aug.png"/>
                    <pic:cNvPicPr/>
                  </pic:nvPicPr>
                  <pic:blipFill rotWithShape="1">
                    <a:blip r:embed="rId21">
                      <a:extLst>
                        <a:ext uri="{28A0092B-C50C-407E-A947-70E740481C1C}">
                          <a14:useLocalDpi xmlns:a14="http://schemas.microsoft.com/office/drawing/2010/main" val="0"/>
                        </a:ext>
                      </a:extLst>
                    </a:blip>
                    <a:srcRect t="3391"/>
                    <a:stretch/>
                  </pic:blipFill>
                  <pic:spPr bwMode="auto">
                    <a:xfrm>
                      <a:off x="0" y="0"/>
                      <a:ext cx="9431020" cy="4859873"/>
                    </a:xfrm>
                    <a:prstGeom prst="rect">
                      <a:avLst/>
                    </a:prstGeom>
                    <a:ln>
                      <a:noFill/>
                    </a:ln>
                    <a:extLst>
                      <a:ext uri="{53640926-AAD7-44D8-BBD7-CCE9431645EC}">
                        <a14:shadowObscured xmlns:a14="http://schemas.microsoft.com/office/drawing/2010/main"/>
                      </a:ext>
                    </a:extLst>
                  </pic:spPr>
                </pic:pic>
              </a:graphicData>
            </a:graphic>
          </wp:inline>
        </w:drawing>
      </w:r>
    </w:p>
    <w:p w:rsidR="00B2568D" w:rsidRDefault="00215CF5" w:rsidP="004D069E">
      <w:pPr>
        <w:spacing w:before="240" w:line="240" w:lineRule="auto"/>
        <w:jc w:val="center"/>
      </w:pPr>
      <w:r>
        <w:rPr>
          <w:b/>
          <w:noProof/>
          <w:lang w:val="en-CA" w:eastAsia="zh-CN"/>
        </w:rPr>
        <w:drawing>
          <wp:inline distT="0" distB="0" distL="0" distR="0">
            <wp:extent cx="3911600" cy="2794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r w:rsidR="00B2568D">
        <w:br w:type="page"/>
      </w:r>
    </w:p>
    <w:p w:rsidR="00B2568D" w:rsidRDefault="00B2568D" w:rsidP="00B2568D">
      <w:pPr>
        <w:pStyle w:val="FigCap0"/>
        <w:jc w:val="center"/>
        <w:rPr>
          <w:b w:val="0"/>
          <w:i/>
        </w:rPr>
      </w:pPr>
      <w:r w:rsidRPr="00E85E1B">
        <w:lastRenderedPageBreak/>
        <w:t xml:space="preserve">Figure </w:t>
      </w:r>
      <w:r w:rsidR="009D4801">
        <w:t>S</w:t>
      </w:r>
      <w:r w:rsidRPr="00E85E1B">
        <w:t xml:space="preserve">4. </w:t>
      </w:r>
      <w:r w:rsidRPr="000F44BC">
        <w:rPr>
          <w:b w:val="0"/>
          <w:i/>
        </w:rPr>
        <w:t>Cont.</w:t>
      </w:r>
    </w:p>
    <w:p w:rsidR="00315CC3" w:rsidRDefault="00315CC3" w:rsidP="00315CC3">
      <w:pPr>
        <w:spacing w:line="240" w:lineRule="auto"/>
        <w:jc w:val="center"/>
      </w:pPr>
      <w:r>
        <w:rPr>
          <w:noProof/>
          <w:lang w:val="en-CA" w:eastAsia="zh-CN"/>
        </w:rPr>
        <w:drawing>
          <wp:inline distT="0" distB="0" distL="0" distR="0">
            <wp:extent cx="9431020" cy="485987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Sep.png"/>
                    <pic:cNvPicPr/>
                  </pic:nvPicPr>
                  <pic:blipFill rotWithShape="1">
                    <a:blip r:embed="rId22">
                      <a:extLst>
                        <a:ext uri="{28A0092B-C50C-407E-A947-70E740481C1C}">
                          <a14:useLocalDpi xmlns:a14="http://schemas.microsoft.com/office/drawing/2010/main" val="0"/>
                        </a:ext>
                      </a:extLst>
                    </a:blip>
                    <a:srcRect t="3391"/>
                    <a:stretch/>
                  </pic:blipFill>
                  <pic:spPr bwMode="auto">
                    <a:xfrm>
                      <a:off x="0" y="0"/>
                      <a:ext cx="9431020" cy="4859873"/>
                    </a:xfrm>
                    <a:prstGeom prst="rect">
                      <a:avLst/>
                    </a:prstGeom>
                    <a:ln>
                      <a:noFill/>
                    </a:ln>
                    <a:extLst>
                      <a:ext uri="{53640926-AAD7-44D8-BBD7-CCE9431645EC}">
                        <a14:shadowObscured xmlns:a14="http://schemas.microsoft.com/office/drawing/2010/main"/>
                      </a:ext>
                    </a:extLst>
                  </pic:spPr>
                </pic:pic>
              </a:graphicData>
            </a:graphic>
          </wp:inline>
        </w:drawing>
      </w:r>
    </w:p>
    <w:p w:rsidR="00315CC3" w:rsidRDefault="00315CC3" w:rsidP="00315CC3">
      <w:pPr>
        <w:spacing w:line="240" w:lineRule="auto"/>
        <w:jc w:val="center"/>
      </w:pPr>
      <w:r>
        <w:rPr>
          <w:b/>
          <w:noProof/>
          <w:lang w:val="en-CA" w:eastAsia="zh-CN"/>
        </w:rPr>
        <w:drawing>
          <wp:inline distT="0" distB="0" distL="0" distR="0">
            <wp:extent cx="3911600" cy="2794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9D4801" w:rsidRDefault="009D4801">
      <w:pPr>
        <w:spacing w:line="240" w:lineRule="auto"/>
        <w:jc w:val="left"/>
        <w:rPr>
          <w:b/>
        </w:rPr>
      </w:pPr>
      <w:r>
        <w:br w:type="page"/>
      </w:r>
    </w:p>
    <w:p w:rsidR="00B2568D" w:rsidRDefault="009D4801" w:rsidP="00B2568D">
      <w:pPr>
        <w:pStyle w:val="FigCap0"/>
        <w:jc w:val="center"/>
        <w:rPr>
          <w:b w:val="0"/>
          <w:i/>
        </w:rPr>
      </w:pPr>
      <w:r>
        <w:lastRenderedPageBreak/>
        <w:t>Figure S</w:t>
      </w:r>
      <w:r w:rsidR="00B2568D" w:rsidRPr="00E85E1B">
        <w:t xml:space="preserve">4. </w:t>
      </w:r>
      <w:r w:rsidR="00B2568D" w:rsidRPr="000F44BC">
        <w:rPr>
          <w:b w:val="0"/>
          <w:i/>
        </w:rPr>
        <w:t>Cont.</w:t>
      </w:r>
    </w:p>
    <w:p w:rsidR="00A5649C" w:rsidRDefault="00A5649C" w:rsidP="00A5649C">
      <w:pPr>
        <w:spacing w:line="240" w:lineRule="auto"/>
        <w:jc w:val="center"/>
      </w:pPr>
      <w:r>
        <w:rPr>
          <w:noProof/>
          <w:lang w:val="en-CA" w:eastAsia="zh-CN"/>
        </w:rPr>
        <w:drawing>
          <wp:inline distT="0" distB="0" distL="0" distR="0">
            <wp:extent cx="9431020" cy="3161731"/>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Oct.png"/>
                    <pic:cNvPicPr/>
                  </pic:nvPicPr>
                  <pic:blipFill rotWithShape="1">
                    <a:blip r:embed="rId23">
                      <a:extLst>
                        <a:ext uri="{28A0092B-C50C-407E-A947-70E740481C1C}">
                          <a14:useLocalDpi xmlns:a14="http://schemas.microsoft.com/office/drawing/2010/main" val="0"/>
                        </a:ext>
                      </a:extLst>
                    </a:blip>
                    <a:srcRect t="3798" b="33350"/>
                    <a:stretch/>
                  </pic:blipFill>
                  <pic:spPr bwMode="auto">
                    <a:xfrm>
                      <a:off x="0" y="0"/>
                      <a:ext cx="9431020" cy="3161731"/>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A5649C" w:rsidRDefault="00A5649C" w:rsidP="00A5649C">
      <w:pPr>
        <w:spacing w:line="240" w:lineRule="auto"/>
        <w:jc w:val="center"/>
      </w:pPr>
    </w:p>
    <w:p w:rsidR="00B2568D" w:rsidRDefault="00A5649C" w:rsidP="00A5649C">
      <w:pPr>
        <w:spacing w:line="240" w:lineRule="auto"/>
        <w:jc w:val="center"/>
      </w:pPr>
      <w:r>
        <w:rPr>
          <w:b/>
          <w:noProof/>
          <w:lang w:val="en-CA" w:eastAsia="zh-CN"/>
        </w:rPr>
        <w:drawing>
          <wp:inline distT="0" distB="0" distL="0" distR="0">
            <wp:extent cx="3911600" cy="279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r w:rsidR="00B2568D">
        <w:br w:type="page"/>
      </w:r>
    </w:p>
    <w:p w:rsidR="00B2568D" w:rsidRDefault="009D4801" w:rsidP="00B2568D">
      <w:pPr>
        <w:pStyle w:val="FigCap0"/>
        <w:jc w:val="center"/>
        <w:rPr>
          <w:b w:val="0"/>
          <w:i/>
        </w:rPr>
      </w:pPr>
      <w:r>
        <w:lastRenderedPageBreak/>
        <w:t>Figure S</w:t>
      </w:r>
      <w:r w:rsidR="00B2568D" w:rsidRPr="00E85E1B">
        <w:t xml:space="preserve">4. </w:t>
      </w:r>
      <w:r w:rsidR="00B2568D" w:rsidRPr="000F44BC">
        <w:rPr>
          <w:b w:val="0"/>
          <w:i/>
        </w:rPr>
        <w:t>Cont.</w:t>
      </w:r>
    </w:p>
    <w:p w:rsidR="009E3396" w:rsidRDefault="009E3396" w:rsidP="009E3396">
      <w:pPr>
        <w:spacing w:line="240" w:lineRule="auto"/>
        <w:jc w:val="center"/>
      </w:pPr>
      <w:r>
        <w:rPr>
          <w:noProof/>
          <w:lang w:val="en-CA" w:eastAsia="zh-CN"/>
        </w:rPr>
        <w:drawing>
          <wp:inline distT="0" distB="0" distL="0" distR="0">
            <wp:extent cx="9431020" cy="3161731"/>
            <wp:effectExtent l="0" t="0" r="0"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Nov.png"/>
                    <pic:cNvPicPr/>
                  </pic:nvPicPr>
                  <pic:blipFill rotWithShape="1">
                    <a:blip r:embed="rId24">
                      <a:extLst>
                        <a:ext uri="{28A0092B-C50C-407E-A947-70E740481C1C}">
                          <a14:useLocalDpi xmlns:a14="http://schemas.microsoft.com/office/drawing/2010/main" val="0"/>
                        </a:ext>
                      </a:extLst>
                    </a:blip>
                    <a:srcRect t="3798" b="33350"/>
                    <a:stretch/>
                  </pic:blipFill>
                  <pic:spPr bwMode="auto">
                    <a:xfrm>
                      <a:off x="0" y="0"/>
                      <a:ext cx="9431020" cy="3161731"/>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9E3396" w:rsidRDefault="009E3396" w:rsidP="009E3396">
      <w:pPr>
        <w:spacing w:line="240" w:lineRule="auto"/>
        <w:jc w:val="center"/>
      </w:pPr>
    </w:p>
    <w:p w:rsidR="00B2568D" w:rsidRDefault="009E3396" w:rsidP="009E3396">
      <w:pPr>
        <w:spacing w:line="240" w:lineRule="auto"/>
        <w:jc w:val="center"/>
      </w:pPr>
      <w:r>
        <w:rPr>
          <w:b/>
          <w:noProof/>
          <w:lang w:val="en-CA" w:eastAsia="zh-CN"/>
        </w:rPr>
        <w:drawing>
          <wp:inline distT="0" distB="0" distL="0" distR="0">
            <wp:extent cx="3911600" cy="279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r w:rsidR="00B2568D">
        <w:br w:type="page"/>
      </w:r>
    </w:p>
    <w:p w:rsidR="00B2568D" w:rsidRDefault="009D4801" w:rsidP="00B2568D">
      <w:pPr>
        <w:pStyle w:val="FigCap0"/>
        <w:jc w:val="center"/>
        <w:rPr>
          <w:b w:val="0"/>
          <w:i/>
        </w:rPr>
      </w:pPr>
      <w:r>
        <w:lastRenderedPageBreak/>
        <w:t>Figure S</w:t>
      </w:r>
      <w:r w:rsidR="00B2568D" w:rsidRPr="00E85E1B">
        <w:t xml:space="preserve">4. </w:t>
      </w:r>
      <w:r w:rsidR="00B2568D" w:rsidRPr="000F44BC">
        <w:rPr>
          <w:b w:val="0"/>
          <w:i/>
        </w:rPr>
        <w:t>Cont.</w:t>
      </w:r>
    </w:p>
    <w:p w:rsidR="002830A4" w:rsidRDefault="002830A4" w:rsidP="002830A4">
      <w:pPr>
        <w:spacing w:line="240" w:lineRule="auto"/>
        <w:jc w:val="center"/>
      </w:pPr>
      <w:r>
        <w:rPr>
          <w:noProof/>
          <w:lang w:val="en-CA" w:eastAsia="zh-CN"/>
        </w:rPr>
        <w:drawing>
          <wp:inline distT="0" distB="0" distL="0" distR="0">
            <wp:extent cx="9431020" cy="318902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Dec.png"/>
                    <pic:cNvPicPr/>
                  </pic:nvPicPr>
                  <pic:blipFill rotWithShape="1">
                    <a:blip r:embed="rId25">
                      <a:extLst>
                        <a:ext uri="{28A0092B-C50C-407E-A947-70E740481C1C}">
                          <a14:useLocalDpi xmlns:a14="http://schemas.microsoft.com/office/drawing/2010/main" val="0"/>
                        </a:ext>
                      </a:extLst>
                    </a:blip>
                    <a:srcRect t="3255" b="33350"/>
                    <a:stretch/>
                  </pic:blipFill>
                  <pic:spPr bwMode="auto">
                    <a:xfrm>
                      <a:off x="0" y="0"/>
                      <a:ext cx="9431020" cy="3189027"/>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2830A4" w:rsidRDefault="002830A4" w:rsidP="002830A4">
      <w:pPr>
        <w:spacing w:line="240" w:lineRule="auto"/>
        <w:jc w:val="center"/>
      </w:pPr>
    </w:p>
    <w:p w:rsidR="00B2568D" w:rsidRDefault="002830A4" w:rsidP="002830A4">
      <w:pPr>
        <w:spacing w:line="240" w:lineRule="auto"/>
        <w:jc w:val="center"/>
      </w:pPr>
      <w:r>
        <w:rPr>
          <w:b/>
          <w:noProof/>
          <w:lang w:val="en-CA" w:eastAsia="zh-CN"/>
        </w:rPr>
        <w:drawing>
          <wp:inline distT="0" distB="0" distL="0" distR="0">
            <wp:extent cx="3911600" cy="2794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4_Jan.png"/>
                    <pic:cNvPicPr/>
                  </pic:nvPicPr>
                  <pic:blipFill rotWithShape="1">
                    <a:blip r:embed="rId14">
                      <a:extLst>
                        <a:ext uri="{28A0092B-C50C-407E-A947-70E740481C1C}">
                          <a14:useLocalDpi xmlns:a14="http://schemas.microsoft.com/office/drawing/2010/main" val="0"/>
                        </a:ext>
                      </a:extLst>
                    </a:blip>
                    <a:srcRect l="30524" t="66145" r="27998" b="28300"/>
                    <a:stretch/>
                  </pic:blipFill>
                  <pic:spPr bwMode="auto">
                    <a:xfrm>
                      <a:off x="0" y="0"/>
                      <a:ext cx="3911853" cy="279418"/>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r w:rsidR="00B2568D">
        <w:br w:type="page"/>
      </w:r>
    </w:p>
    <w:p w:rsidR="00CF0EEA" w:rsidRPr="00CF0EEA" w:rsidRDefault="009D4801" w:rsidP="00DD4804">
      <w:pPr>
        <w:pStyle w:val="FigCap0"/>
        <w:spacing w:before="0"/>
        <w:rPr>
          <w:b w:val="0"/>
        </w:rPr>
      </w:pPr>
      <w:r>
        <w:lastRenderedPageBreak/>
        <w:t>Figure S</w:t>
      </w:r>
      <w:r w:rsidR="00CF0EEA" w:rsidRPr="002946F9">
        <w:t xml:space="preserve">5. </w:t>
      </w:r>
      <w:r w:rsidR="00CF0EEA" w:rsidRPr="00CF0EEA">
        <w:rPr>
          <w:b w:val="0"/>
        </w:rPr>
        <w:t>Monthly maps of (</w:t>
      </w:r>
      <w:r w:rsidR="00CF0EEA" w:rsidRPr="00CF0EEA">
        <w:t>a</w:t>
      </w:r>
      <w:r w:rsidR="00CF0EEA" w:rsidRPr="00CF0EEA">
        <w:rPr>
          <w:b w:val="0"/>
        </w:rPr>
        <w:t>) GIMMS NDVI variance (1982</w:t>
      </w:r>
      <w:r w:rsidR="0099396B">
        <w:rPr>
          <w:b w:val="0"/>
        </w:rPr>
        <w:t>–</w:t>
      </w:r>
      <w:r w:rsidR="00CF0EEA" w:rsidRPr="00CF0EEA">
        <w:rPr>
          <w:b w:val="0"/>
        </w:rPr>
        <w:t>2010), (</w:t>
      </w:r>
      <w:r w:rsidR="00CF0EEA" w:rsidRPr="00CF0EEA">
        <w:t>b</w:t>
      </w:r>
      <w:r w:rsidR="00CF0EEA" w:rsidRPr="00CF0EEA">
        <w:rPr>
          <w:b w:val="0"/>
        </w:rPr>
        <w:t>) the fraction of NDVI variance explained by climate (same as Fig</w:t>
      </w:r>
      <w:r w:rsidR="00CF0EEA">
        <w:rPr>
          <w:b w:val="0"/>
        </w:rPr>
        <w:t>ure </w:t>
      </w:r>
      <w:r w:rsidR="00CF0EEA" w:rsidRPr="00CF0EEA">
        <w:rPr>
          <w:b w:val="0"/>
        </w:rPr>
        <w:t>9</w:t>
      </w:r>
      <w:r w:rsidR="00CF0EEA" w:rsidRPr="0099396B">
        <w:rPr>
          <w:b w:val="0"/>
        </w:rPr>
        <w:t>, calculated from Equation (</w:t>
      </w:r>
      <w:r w:rsidR="008D58D4" w:rsidRPr="0099396B">
        <w:rPr>
          <w:b w:val="0"/>
        </w:rPr>
        <w:t>5</w:t>
      </w:r>
      <w:r w:rsidR="00CF0EEA" w:rsidRPr="0099396B">
        <w:rPr>
          <w:b w:val="0"/>
        </w:rPr>
        <w:t>) in Section 2.2.3),</w:t>
      </w:r>
      <w:r w:rsidR="00CF0EEA" w:rsidRPr="00CF0EEA">
        <w:rPr>
          <w:b w:val="0"/>
        </w:rPr>
        <w:t xml:space="preserve"> (</w:t>
      </w:r>
      <w:r w:rsidR="00CF0EEA" w:rsidRPr="00CF0EEA">
        <w:t>c</w:t>
      </w:r>
      <w:r w:rsidR="00CF0EEA" w:rsidRPr="00CF0EEA">
        <w:rPr>
          <w:b w:val="0"/>
        </w:rPr>
        <w:t>) the fraction of NDVI variance induced by current monthly precipitation, snow, aerosols and clouds (all negatively correlated with NDVI), and (</w:t>
      </w:r>
      <w:r w:rsidR="00CF0EEA" w:rsidRPr="00CF0EEA">
        <w:t>d</w:t>
      </w:r>
      <w:r w:rsidR="00CF0EEA" w:rsidRPr="00CF0EEA">
        <w:rPr>
          <w:b w:val="0"/>
        </w:rPr>
        <w:t>) the fraction of NDVI variance not explained by either climate or the interfering elements in (c). For (d), white color represents no significant correlation between NDVI and any of the climatic variables or interfering elements and the fraction of unexpl</w:t>
      </w:r>
      <w:r w:rsidR="0099396B">
        <w:rPr>
          <w:b w:val="0"/>
        </w:rPr>
        <w:t>ained variance is set to be 1</w:t>
      </w:r>
      <w:r w:rsidR="00CF0EEA" w:rsidRPr="00CF0EEA">
        <w:rPr>
          <w:b w:val="0"/>
        </w:rPr>
        <w:t xml:space="preserve"> (Spatial resolution: </w:t>
      </w:r>
      <w:r w:rsidR="00CF0EEA">
        <w:rPr>
          <w:b w:val="0"/>
        </w:rPr>
        <w:t>0.5°)</w:t>
      </w:r>
      <w:r w:rsidR="0099396B">
        <w:rPr>
          <w:b w:val="0"/>
        </w:rPr>
        <w:t>.</w:t>
      </w:r>
    </w:p>
    <w:p w:rsidR="00407957" w:rsidRDefault="004266D7" w:rsidP="00D937AC">
      <w:pPr>
        <w:jc w:val="center"/>
      </w:pPr>
      <w:r>
        <w:rPr>
          <w:noProof/>
          <w:lang w:val="en-CA" w:eastAsia="zh-CN"/>
        </w:rPr>
        <w:drawing>
          <wp:inline distT="0" distB="0" distL="0" distR="0">
            <wp:extent cx="9431020" cy="4504267"/>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Jan.png"/>
                    <pic:cNvPicPr/>
                  </pic:nvPicPr>
                  <pic:blipFill rotWithShape="1">
                    <a:blip r:embed="rId26">
                      <a:extLst>
                        <a:ext uri="{28A0092B-C50C-407E-A947-70E740481C1C}">
                          <a14:useLocalDpi xmlns:a14="http://schemas.microsoft.com/office/drawing/2010/main" val="0"/>
                        </a:ext>
                      </a:extLst>
                    </a:blip>
                    <a:srcRect t="7155"/>
                    <a:stretch/>
                  </pic:blipFill>
                  <pic:spPr bwMode="auto">
                    <a:xfrm>
                      <a:off x="0" y="0"/>
                      <a:ext cx="9431020" cy="4504267"/>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ve="http://schemas.openxmlformats.org/markup-compatibility/2006"/>
                      </a:ext>
                    </a:extLst>
                  </pic:spPr>
                </pic:pic>
              </a:graphicData>
            </a:graphic>
          </wp:inline>
        </w:drawing>
      </w:r>
    </w:p>
    <w:p w:rsidR="00DD4804" w:rsidRDefault="00DD4804">
      <w:pPr>
        <w:spacing w:line="240" w:lineRule="auto"/>
        <w:jc w:val="left"/>
        <w:rPr>
          <w:b/>
        </w:rPr>
      </w:pPr>
      <w:r>
        <w:br w:type="page"/>
      </w:r>
    </w:p>
    <w:p w:rsidR="00407957" w:rsidRDefault="001A5F1D" w:rsidP="00DD4804">
      <w:pPr>
        <w:pStyle w:val="FigCap0"/>
        <w:spacing w:before="0"/>
        <w:jc w:val="center"/>
        <w:rPr>
          <w:b w:val="0"/>
          <w:i/>
        </w:rPr>
      </w:pPr>
      <w:r>
        <w:lastRenderedPageBreak/>
        <w:t>Figure S</w:t>
      </w:r>
      <w:r w:rsidR="001332A7">
        <w:t>5</w:t>
      </w:r>
      <w:r w:rsidR="00407957" w:rsidRPr="00E85E1B">
        <w:t xml:space="preserve">. </w:t>
      </w:r>
      <w:r w:rsidR="00407957" w:rsidRPr="000F44BC">
        <w:rPr>
          <w:b w:val="0"/>
          <w:i/>
        </w:rPr>
        <w:t>Cont.</w:t>
      </w:r>
    </w:p>
    <w:p w:rsidR="00407957" w:rsidRDefault="00D937AC" w:rsidP="00CF0EEA">
      <w:pPr>
        <w:jc w:val="center"/>
      </w:pPr>
      <w:r>
        <w:rPr>
          <w:noProof/>
          <w:lang w:val="en-CA" w:eastAsia="zh-CN"/>
        </w:rPr>
        <w:drawing>
          <wp:inline distT="0" distB="0" distL="0" distR="0">
            <wp:extent cx="9431020" cy="4537501"/>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Feb.png"/>
                    <pic:cNvPicPr/>
                  </pic:nvPicPr>
                  <pic:blipFill rotWithShape="1">
                    <a:blip r:embed="rId27">
                      <a:extLst>
                        <a:ext uri="{28A0092B-C50C-407E-A947-70E740481C1C}">
                          <a14:useLocalDpi xmlns:a14="http://schemas.microsoft.com/office/drawing/2010/main" val="0"/>
                        </a:ext>
                      </a:extLst>
                    </a:blip>
                    <a:srcRect t="6470"/>
                    <a:stretch/>
                  </pic:blipFill>
                  <pic:spPr bwMode="auto">
                    <a:xfrm>
                      <a:off x="0" y="0"/>
                      <a:ext cx="9431020" cy="4537501"/>
                    </a:xfrm>
                    <a:prstGeom prst="rect">
                      <a:avLst/>
                    </a:prstGeom>
                    <a:ln>
                      <a:noFill/>
                    </a:ln>
                    <a:extLst>
                      <a:ext uri="{53640926-AAD7-44D8-BBD7-CCE9431645EC}">
                        <a14:shadowObscured xmlns:a14="http://schemas.microsoft.com/office/drawing/2010/main"/>
                      </a:ext>
                    </a:extLst>
                  </pic:spPr>
                </pic:pic>
              </a:graphicData>
            </a:graphic>
          </wp:inline>
        </w:drawing>
      </w:r>
    </w:p>
    <w:p w:rsidR="00CC1483" w:rsidRDefault="00CC1483">
      <w:pPr>
        <w:spacing w:line="240" w:lineRule="auto"/>
        <w:jc w:val="left"/>
        <w:rPr>
          <w:b/>
        </w:rPr>
      </w:pPr>
      <w:r>
        <w:br w:type="page"/>
      </w:r>
    </w:p>
    <w:p w:rsidR="00407957" w:rsidRDefault="001A5F1D" w:rsidP="00DD4804">
      <w:pPr>
        <w:pStyle w:val="FigCap0"/>
        <w:spacing w:before="0"/>
        <w:jc w:val="center"/>
        <w:rPr>
          <w:b w:val="0"/>
          <w:i/>
        </w:rPr>
      </w:pPr>
      <w:r>
        <w:lastRenderedPageBreak/>
        <w:t>Figure S</w:t>
      </w:r>
      <w:r w:rsidR="001332A7">
        <w:t>5</w:t>
      </w:r>
      <w:r w:rsidR="00407957" w:rsidRPr="00E85E1B">
        <w:t xml:space="preserve">. </w:t>
      </w:r>
      <w:r w:rsidR="00407957" w:rsidRPr="000F44BC">
        <w:rPr>
          <w:b w:val="0"/>
          <w:i/>
        </w:rPr>
        <w:t>Cont.</w:t>
      </w:r>
    </w:p>
    <w:p w:rsidR="00407957" w:rsidRDefault="00C96482" w:rsidP="00CF0EEA">
      <w:pPr>
        <w:jc w:val="center"/>
      </w:pPr>
      <w:r>
        <w:rPr>
          <w:noProof/>
          <w:lang w:val="en-CA" w:eastAsia="zh-CN"/>
        </w:rPr>
        <w:drawing>
          <wp:inline distT="0" distB="0" distL="0" distR="0">
            <wp:extent cx="9431020" cy="4530678"/>
            <wp:effectExtent l="0" t="0" r="0" b="381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Mar.png"/>
                    <pic:cNvPicPr/>
                  </pic:nvPicPr>
                  <pic:blipFill rotWithShape="1">
                    <a:blip r:embed="rId28">
                      <a:extLst>
                        <a:ext uri="{28A0092B-C50C-407E-A947-70E740481C1C}">
                          <a14:useLocalDpi xmlns:a14="http://schemas.microsoft.com/office/drawing/2010/main" val="0"/>
                        </a:ext>
                      </a:extLst>
                    </a:blip>
                    <a:srcRect t="6611"/>
                    <a:stretch/>
                  </pic:blipFill>
                  <pic:spPr bwMode="auto">
                    <a:xfrm>
                      <a:off x="0" y="0"/>
                      <a:ext cx="9431020" cy="4530678"/>
                    </a:xfrm>
                    <a:prstGeom prst="rect">
                      <a:avLst/>
                    </a:prstGeom>
                    <a:ln>
                      <a:noFill/>
                    </a:ln>
                    <a:extLst>
                      <a:ext uri="{53640926-AAD7-44D8-BBD7-CCE9431645EC}">
                        <a14:shadowObscured xmlns:a14="http://schemas.microsoft.com/office/drawing/2010/main"/>
                      </a:ext>
                    </a:extLst>
                  </pic:spPr>
                </pic:pic>
              </a:graphicData>
            </a:graphic>
          </wp:inline>
        </w:drawing>
      </w:r>
    </w:p>
    <w:p w:rsidR="00CC1483" w:rsidRDefault="00CC1483">
      <w:pPr>
        <w:spacing w:line="240" w:lineRule="auto"/>
        <w:jc w:val="left"/>
        <w:rPr>
          <w:b/>
        </w:rPr>
      </w:pPr>
      <w:r>
        <w:br w:type="page"/>
      </w:r>
    </w:p>
    <w:p w:rsidR="00C96482" w:rsidRDefault="001A5F1D" w:rsidP="00DD4804">
      <w:pPr>
        <w:pStyle w:val="FigCap0"/>
        <w:spacing w:before="0"/>
        <w:jc w:val="center"/>
        <w:rPr>
          <w:b w:val="0"/>
          <w:i/>
        </w:rPr>
      </w:pPr>
      <w:r>
        <w:lastRenderedPageBreak/>
        <w:t>Figure S5</w:t>
      </w:r>
      <w:r w:rsidR="00C96482" w:rsidRPr="00E85E1B">
        <w:t xml:space="preserve">. </w:t>
      </w:r>
      <w:r w:rsidR="00C96482" w:rsidRPr="000F44BC">
        <w:rPr>
          <w:b w:val="0"/>
          <w:i/>
        </w:rPr>
        <w:t>Cont.</w:t>
      </w:r>
    </w:p>
    <w:p w:rsidR="00C96482" w:rsidRDefault="00606C3C" w:rsidP="00CF0EEA">
      <w:pPr>
        <w:jc w:val="center"/>
      </w:pPr>
      <w:r>
        <w:rPr>
          <w:noProof/>
          <w:lang w:val="en-CA" w:eastAsia="zh-CN"/>
        </w:rPr>
        <w:drawing>
          <wp:inline distT="0" distB="0" distL="0" distR="0">
            <wp:extent cx="9431020" cy="4523854"/>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Apr.png"/>
                    <pic:cNvPicPr/>
                  </pic:nvPicPr>
                  <pic:blipFill rotWithShape="1">
                    <a:blip r:embed="rId29">
                      <a:extLst>
                        <a:ext uri="{28A0092B-C50C-407E-A947-70E740481C1C}">
                          <a14:useLocalDpi xmlns:a14="http://schemas.microsoft.com/office/drawing/2010/main" val="0"/>
                        </a:ext>
                      </a:extLst>
                    </a:blip>
                    <a:srcRect t="6751"/>
                    <a:stretch/>
                  </pic:blipFill>
                  <pic:spPr bwMode="auto">
                    <a:xfrm>
                      <a:off x="0" y="0"/>
                      <a:ext cx="9431020" cy="4523854"/>
                    </a:xfrm>
                    <a:prstGeom prst="rect">
                      <a:avLst/>
                    </a:prstGeom>
                    <a:ln>
                      <a:noFill/>
                    </a:ln>
                    <a:extLst>
                      <a:ext uri="{53640926-AAD7-44D8-BBD7-CCE9431645EC}">
                        <a14:shadowObscured xmlns:a14="http://schemas.microsoft.com/office/drawing/2010/main"/>
                      </a:ext>
                    </a:extLst>
                  </pic:spPr>
                </pic:pic>
              </a:graphicData>
            </a:graphic>
          </wp:inline>
        </w:drawing>
      </w:r>
    </w:p>
    <w:p w:rsidR="00CC1483" w:rsidRDefault="00CC1483">
      <w:pPr>
        <w:spacing w:line="240" w:lineRule="auto"/>
        <w:jc w:val="left"/>
        <w:rPr>
          <w:b/>
        </w:rPr>
      </w:pPr>
      <w:r>
        <w:br w:type="page"/>
      </w:r>
    </w:p>
    <w:p w:rsidR="00606C3C" w:rsidRDefault="001A5F1D" w:rsidP="00DD4804">
      <w:pPr>
        <w:pStyle w:val="FigCap0"/>
        <w:spacing w:before="0"/>
        <w:jc w:val="center"/>
        <w:rPr>
          <w:b w:val="0"/>
          <w:i/>
        </w:rPr>
      </w:pPr>
      <w:r>
        <w:lastRenderedPageBreak/>
        <w:t>Figure S5</w:t>
      </w:r>
      <w:r w:rsidR="00606C3C" w:rsidRPr="00E85E1B">
        <w:t xml:space="preserve">. </w:t>
      </w:r>
      <w:r w:rsidR="00606C3C" w:rsidRPr="000F44BC">
        <w:rPr>
          <w:b w:val="0"/>
          <w:i/>
        </w:rPr>
        <w:t>Cont.</w:t>
      </w:r>
    </w:p>
    <w:p w:rsidR="00606C3C" w:rsidRDefault="004B0919" w:rsidP="00CF0EEA">
      <w:pPr>
        <w:jc w:val="center"/>
      </w:pPr>
      <w:r>
        <w:rPr>
          <w:noProof/>
          <w:lang w:val="en-CA" w:eastAsia="zh-CN"/>
        </w:rPr>
        <w:drawing>
          <wp:inline distT="0" distB="0" distL="0" distR="0">
            <wp:extent cx="9431020" cy="4523854"/>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May.png"/>
                    <pic:cNvPicPr/>
                  </pic:nvPicPr>
                  <pic:blipFill rotWithShape="1">
                    <a:blip r:embed="rId30">
                      <a:extLst>
                        <a:ext uri="{28A0092B-C50C-407E-A947-70E740481C1C}">
                          <a14:useLocalDpi xmlns:a14="http://schemas.microsoft.com/office/drawing/2010/main" val="0"/>
                        </a:ext>
                      </a:extLst>
                    </a:blip>
                    <a:srcRect t="6751"/>
                    <a:stretch/>
                  </pic:blipFill>
                  <pic:spPr bwMode="auto">
                    <a:xfrm>
                      <a:off x="0" y="0"/>
                      <a:ext cx="9431020" cy="4523854"/>
                    </a:xfrm>
                    <a:prstGeom prst="rect">
                      <a:avLst/>
                    </a:prstGeom>
                    <a:ln>
                      <a:noFill/>
                    </a:ln>
                    <a:extLst>
                      <a:ext uri="{53640926-AAD7-44D8-BBD7-CCE9431645EC}">
                        <a14:shadowObscured xmlns:a14="http://schemas.microsoft.com/office/drawing/2010/main"/>
                      </a:ext>
                    </a:extLst>
                  </pic:spPr>
                </pic:pic>
              </a:graphicData>
            </a:graphic>
          </wp:inline>
        </w:drawing>
      </w:r>
    </w:p>
    <w:p w:rsidR="004B0919" w:rsidRDefault="004B0919" w:rsidP="00CF0EEA">
      <w:pPr>
        <w:jc w:val="center"/>
      </w:pPr>
    </w:p>
    <w:p w:rsidR="004B0919" w:rsidRDefault="004B0919" w:rsidP="00CF0EEA">
      <w:pPr>
        <w:jc w:val="center"/>
      </w:pPr>
    </w:p>
    <w:p w:rsidR="004B0919" w:rsidRDefault="004B0919" w:rsidP="00CF0EEA">
      <w:pPr>
        <w:jc w:val="center"/>
      </w:pPr>
    </w:p>
    <w:p w:rsidR="00CC1483" w:rsidRDefault="00CC1483">
      <w:pPr>
        <w:spacing w:line="240" w:lineRule="auto"/>
        <w:jc w:val="left"/>
        <w:rPr>
          <w:b/>
        </w:rPr>
      </w:pPr>
      <w:r>
        <w:br w:type="page"/>
      </w:r>
    </w:p>
    <w:p w:rsidR="004B0919" w:rsidRDefault="001A5F1D" w:rsidP="00DD4804">
      <w:pPr>
        <w:pStyle w:val="FigCap0"/>
        <w:spacing w:before="0"/>
        <w:jc w:val="center"/>
        <w:rPr>
          <w:b w:val="0"/>
          <w:i/>
        </w:rPr>
      </w:pPr>
      <w:r>
        <w:lastRenderedPageBreak/>
        <w:t>Figure S5</w:t>
      </w:r>
      <w:r w:rsidR="004B0919" w:rsidRPr="00E85E1B">
        <w:t xml:space="preserve">. </w:t>
      </w:r>
      <w:r w:rsidR="004B0919" w:rsidRPr="000F44BC">
        <w:rPr>
          <w:b w:val="0"/>
          <w:i/>
        </w:rPr>
        <w:t>Cont.</w:t>
      </w:r>
    </w:p>
    <w:p w:rsidR="004B0919" w:rsidRDefault="00745906" w:rsidP="00CF0EEA">
      <w:pPr>
        <w:jc w:val="center"/>
      </w:pPr>
      <w:r>
        <w:rPr>
          <w:noProof/>
          <w:lang w:val="en-CA" w:eastAsia="zh-CN"/>
        </w:rPr>
        <w:drawing>
          <wp:inline distT="0" distB="0" distL="0" distR="0">
            <wp:extent cx="9431020" cy="4537501"/>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Jun.png"/>
                    <pic:cNvPicPr/>
                  </pic:nvPicPr>
                  <pic:blipFill rotWithShape="1">
                    <a:blip r:embed="rId31">
                      <a:extLst>
                        <a:ext uri="{28A0092B-C50C-407E-A947-70E740481C1C}">
                          <a14:useLocalDpi xmlns:a14="http://schemas.microsoft.com/office/drawing/2010/main" val="0"/>
                        </a:ext>
                      </a:extLst>
                    </a:blip>
                    <a:srcRect t="6470"/>
                    <a:stretch/>
                  </pic:blipFill>
                  <pic:spPr bwMode="auto">
                    <a:xfrm>
                      <a:off x="0" y="0"/>
                      <a:ext cx="9431020" cy="4537501"/>
                    </a:xfrm>
                    <a:prstGeom prst="rect">
                      <a:avLst/>
                    </a:prstGeom>
                    <a:ln>
                      <a:noFill/>
                    </a:ln>
                    <a:extLst>
                      <a:ext uri="{53640926-AAD7-44D8-BBD7-CCE9431645EC}">
                        <a14:shadowObscured xmlns:a14="http://schemas.microsoft.com/office/drawing/2010/main"/>
                      </a:ext>
                    </a:extLst>
                  </pic:spPr>
                </pic:pic>
              </a:graphicData>
            </a:graphic>
          </wp:inline>
        </w:drawing>
      </w:r>
    </w:p>
    <w:p w:rsidR="00CC1483" w:rsidRDefault="00CC1483">
      <w:pPr>
        <w:spacing w:line="240" w:lineRule="auto"/>
        <w:jc w:val="left"/>
        <w:rPr>
          <w:b/>
        </w:rPr>
      </w:pPr>
      <w:r>
        <w:br w:type="page"/>
      </w:r>
    </w:p>
    <w:p w:rsidR="00745906" w:rsidRDefault="001A5F1D" w:rsidP="00DD4804">
      <w:pPr>
        <w:pStyle w:val="FigCap0"/>
        <w:spacing w:before="0"/>
        <w:jc w:val="center"/>
        <w:rPr>
          <w:b w:val="0"/>
          <w:i/>
        </w:rPr>
      </w:pPr>
      <w:r>
        <w:lastRenderedPageBreak/>
        <w:t>Figure S5</w:t>
      </w:r>
      <w:r w:rsidR="00745906" w:rsidRPr="00E85E1B">
        <w:t xml:space="preserve">. </w:t>
      </w:r>
      <w:r w:rsidR="00745906" w:rsidRPr="000F44BC">
        <w:rPr>
          <w:b w:val="0"/>
          <w:i/>
        </w:rPr>
        <w:t>Cont.</w:t>
      </w:r>
    </w:p>
    <w:p w:rsidR="00745906" w:rsidRDefault="00113E47" w:rsidP="00CF0EEA">
      <w:pPr>
        <w:jc w:val="center"/>
      </w:pPr>
      <w:r>
        <w:rPr>
          <w:noProof/>
          <w:lang w:val="en-CA" w:eastAsia="zh-CN"/>
        </w:rPr>
        <w:drawing>
          <wp:inline distT="0" distB="0" distL="0" distR="0">
            <wp:extent cx="9431020" cy="4530678"/>
            <wp:effectExtent l="0" t="0" r="0" b="381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Jul.png"/>
                    <pic:cNvPicPr/>
                  </pic:nvPicPr>
                  <pic:blipFill rotWithShape="1">
                    <a:blip r:embed="rId32">
                      <a:extLst>
                        <a:ext uri="{28A0092B-C50C-407E-A947-70E740481C1C}">
                          <a14:useLocalDpi xmlns:a14="http://schemas.microsoft.com/office/drawing/2010/main" val="0"/>
                        </a:ext>
                      </a:extLst>
                    </a:blip>
                    <a:srcRect t="6611"/>
                    <a:stretch/>
                  </pic:blipFill>
                  <pic:spPr bwMode="auto">
                    <a:xfrm>
                      <a:off x="0" y="0"/>
                      <a:ext cx="9431020" cy="4530678"/>
                    </a:xfrm>
                    <a:prstGeom prst="rect">
                      <a:avLst/>
                    </a:prstGeom>
                    <a:ln>
                      <a:noFill/>
                    </a:ln>
                    <a:extLst>
                      <a:ext uri="{53640926-AAD7-44D8-BBD7-CCE9431645EC}">
                        <a14:shadowObscured xmlns:a14="http://schemas.microsoft.com/office/drawing/2010/main"/>
                      </a:ext>
                    </a:extLst>
                  </pic:spPr>
                </pic:pic>
              </a:graphicData>
            </a:graphic>
          </wp:inline>
        </w:drawing>
      </w:r>
    </w:p>
    <w:p w:rsidR="000357A3" w:rsidRDefault="000357A3">
      <w:pPr>
        <w:spacing w:line="240" w:lineRule="auto"/>
        <w:jc w:val="left"/>
        <w:rPr>
          <w:b/>
        </w:rPr>
      </w:pPr>
      <w:r>
        <w:br w:type="page"/>
      </w:r>
    </w:p>
    <w:p w:rsidR="00113E47" w:rsidRDefault="001A5F1D" w:rsidP="00DD4804">
      <w:pPr>
        <w:pStyle w:val="FigCap0"/>
        <w:spacing w:before="0"/>
        <w:jc w:val="center"/>
        <w:rPr>
          <w:b w:val="0"/>
          <w:i/>
        </w:rPr>
      </w:pPr>
      <w:r>
        <w:lastRenderedPageBreak/>
        <w:t>Figure S5</w:t>
      </w:r>
      <w:r w:rsidR="00113E47" w:rsidRPr="00E85E1B">
        <w:t xml:space="preserve">. </w:t>
      </w:r>
      <w:r w:rsidR="00113E47" w:rsidRPr="000F44BC">
        <w:rPr>
          <w:b w:val="0"/>
          <w:i/>
        </w:rPr>
        <w:t>Cont.</w:t>
      </w:r>
    </w:p>
    <w:p w:rsidR="00113E47" w:rsidRDefault="00045F55" w:rsidP="00CF0EEA">
      <w:pPr>
        <w:jc w:val="center"/>
      </w:pPr>
      <w:r>
        <w:rPr>
          <w:noProof/>
          <w:lang w:val="en-CA" w:eastAsia="zh-CN"/>
        </w:rPr>
        <w:drawing>
          <wp:inline distT="0" distB="0" distL="0" distR="0">
            <wp:extent cx="9431020" cy="4523854"/>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Aug.png"/>
                    <pic:cNvPicPr/>
                  </pic:nvPicPr>
                  <pic:blipFill rotWithShape="1">
                    <a:blip r:embed="rId33">
                      <a:extLst>
                        <a:ext uri="{28A0092B-C50C-407E-A947-70E740481C1C}">
                          <a14:useLocalDpi xmlns:a14="http://schemas.microsoft.com/office/drawing/2010/main" val="0"/>
                        </a:ext>
                      </a:extLst>
                    </a:blip>
                    <a:srcRect t="6751"/>
                    <a:stretch/>
                  </pic:blipFill>
                  <pic:spPr bwMode="auto">
                    <a:xfrm>
                      <a:off x="0" y="0"/>
                      <a:ext cx="9431020" cy="4523854"/>
                    </a:xfrm>
                    <a:prstGeom prst="rect">
                      <a:avLst/>
                    </a:prstGeom>
                    <a:ln>
                      <a:noFill/>
                    </a:ln>
                    <a:extLst>
                      <a:ext uri="{53640926-AAD7-44D8-BBD7-CCE9431645EC}">
                        <a14:shadowObscured xmlns:a14="http://schemas.microsoft.com/office/drawing/2010/main"/>
                      </a:ext>
                    </a:extLst>
                  </pic:spPr>
                </pic:pic>
              </a:graphicData>
            </a:graphic>
          </wp:inline>
        </w:drawing>
      </w:r>
    </w:p>
    <w:p w:rsidR="000357A3" w:rsidRDefault="000357A3">
      <w:pPr>
        <w:spacing w:line="240" w:lineRule="auto"/>
        <w:jc w:val="left"/>
        <w:rPr>
          <w:b/>
        </w:rPr>
      </w:pPr>
      <w:r>
        <w:br w:type="page"/>
      </w:r>
    </w:p>
    <w:p w:rsidR="00045F55" w:rsidRDefault="001A5F1D" w:rsidP="00DD4804">
      <w:pPr>
        <w:pStyle w:val="FigCap0"/>
        <w:spacing w:before="0"/>
        <w:jc w:val="center"/>
        <w:rPr>
          <w:b w:val="0"/>
          <w:i/>
        </w:rPr>
      </w:pPr>
      <w:r>
        <w:lastRenderedPageBreak/>
        <w:t>Figure S5</w:t>
      </w:r>
      <w:r w:rsidR="00045F55" w:rsidRPr="00E85E1B">
        <w:t xml:space="preserve">. </w:t>
      </w:r>
      <w:r w:rsidR="00045F55" w:rsidRPr="000F44BC">
        <w:rPr>
          <w:b w:val="0"/>
          <w:i/>
        </w:rPr>
        <w:t>Cont.</w:t>
      </w:r>
    </w:p>
    <w:p w:rsidR="00045F55" w:rsidRDefault="001B3780" w:rsidP="00CF0EEA">
      <w:pPr>
        <w:jc w:val="center"/>
      </w:pPr>
      <w:r>
        <w:rPr>
          <w:noProof/>
          <w:lang w:val="en-CA" w:eastAsia="zh-CN"/>
        </w:rPr>
        <w:drawing>
          <wp:inline distT="0" distB="0" distL="0" distR="0">
            <wp:extent cx="9431020" cy="4530678"/>
            <wp:effectExtent l="0" t="0" r="0" b="381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Sep.png"/>
                    <pic:cNvPicPr/>
                  </pic:nvPicPr>
                  <pic:blipFill rotWithShape="1">
                    <a:blip r:embed="rId34">
                      <a:extLst>
                        <a:ext uri="{28A0092B-C50C-407E-A947-70E740481C1C}">
                          <a14:useLocalDpi xmlns:a14="http://schemas.microsoft.com/office/drawing/2010/main" val="0"/>
                        </a:ext>
                      </a:extLst>
                    </a:blip>
                    <a:srcRect t="6611"/>
                    <a:stretch/>
                  </pic:blipFill>
                  <pic:spPr bwMode="auto">
                    <a:xfrm>
                      <a:off x="0" y="0"/>
                      <a:ext cx="9431020" cy="4530678"/>
                    </a:xfrm>
                    <a:prstGeom prst="rect">
                      <a:avLst/>
                    </a:prstGeom>
                    <a:ln>
                      <a:noFill/>
                    </a:ln>
                    <a:extLst>
                      <a:ext uri="{53640926-AAD7-44D8-BBD7-CCE9431645EC}">
                        <a14:shadowObscured xmlns:a14="http://schemas.microsoft.com/office/drawing/2010/main"/>
                      </a:ext>
                    </a:extLst>
                  </pic:spPr>
                </pic:pic>
              </a:graphicData>
            </a:graphic>
          </wp:inline>
        </w:drawing>
      </w:r>
    </w:p>
    <w:p w:rsidR="000357A3" w:rsidRDefault="000357A3">
      <w:pPr>
        <w:spacing w:line="240" w:lineRule="auto"/>
        <w:jc w:val="left"/>
        <w:rPr>
          <w:b/>
        </w:rPr>
      </w:pPr>
      <w:r>
        <w:br w:type="page"/>
      </w:r>
    </w:p>
    <w:p w:rsidR="001B3780" w:rsidRDefault="001A5F1D" w:rsidP="00DD4804">
      <w:pPr>
        <w:pStyle w:val="FigCap0"/>
        <w:spacing w:before="0"/>
        <w:jc w:val="center"/>
        <w:rPr>
          <w:b w:val="0"/>
          <w:i/>
        </w:rPr>
      </w:pPr>
      <w:r>
        <w:lastRenderedPageBreak/>
        <w:t>Figure S5</w:t>
      </w:r>
      <w:r w:rsidR="001B3780" w:rsidRPr="00E85E1B">
        <w:t xml:space="preserve">. </w:t>
      </w:r>
      <w:r w:rsidR="001B3780" w:rsidRPr="000F44BC">
        <w:rPr>
          <w:b w:val="0"/>
          <w:i/>
        </w:rPr>
        <w:t>Cont.</w:t>
      </w:r>
    </w:p>
    <w:p w:rsidR="001B3780" w:rsidRDefault="00CE2EA9" w:rsidP="00CF0EEA">
      <w:pPr>
        <w:jc w:val="center"/>
      </w:pPr>
      <w:r>
        <w:rPr>
          <w:noProof/>
          <w:lang w:val="en-CA" w:eastAsia="zh-CN"/>
        </w:rPr>
        <w:drawing>
          <wp:inline distT="0" distB="0" distL="0" distR="0">
            <wp:extent cx="9431020" cy="4523854"/>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Oct.png"/>
                    <pic:cNvPicPr/>
                  </pic:nvPicPr>
                  <pic:blipFill rotWithShape="1">
                    <a:blip r:embed="rId35">
                      <a:extLst>
                        <a:ext uri="{28A0092B-C50C-407E-A947-70E740481C1C}">
                          <a14:useLocalDpi xmlns:a14="http://schemas.microsoft.com/office/drawing/2010/main" val="0"/>
                        </a:ext>
                      </a:extLst>
                    </a:blip>
                    <a:srcRect t="6751"/>
                    <a:stretch/>
                  </pic:blipFill>
                  <pic:spPr bwMode="auto">
                    <a:xfrm>
                      <a:off x="0" y="0"/>
                      <a:ext cx="9431020" cy="4523854"/>
                    </a:xfrm>
                    <a:prstGeom prst="rect">
                      <a:avLst/>
                    </a:prstGeom>
                    <a:ln>
                      <a:noFill/>
                    </a:ln>
                    <a:extLst>
                      <a:ext uri="{53640926-AAD7-44D8-BBD7-CCE9431645EC}">
                        <a14:shadowObscured xmlns:a14="http://schemas.microsoft.com/office/drawing/2010/main"/>
                      </a:ext>
                    </a:extLst>
                  </pic:spPr>
                </pic:pic>
              </a:graphicData>
            </a:graphic>
          </wp:inline>
        </w:drawing>
      </w:r>
    </w:p>
    <w:p w:rsidR="000357A3" w:rsidRDefault="000357A3">
      <w:pPr>
        <w:spacing w:line="240" w:lineRule="auto"/>
        <w:jc w:val="left"/>
        <w:rPr>
          <w:b/>
        </w:rPr>
      </w:pPr>
      <w:r>
        <w:br w:type="page"/>
      </w:r>
    </w:p>
    <w:p w:rsidR="00CE2EA9" w:rsidRDefault="001A5F1D" w:rsidP="00DD4804">
      <w:pPr>
        <w:pStyle w:val="FigCap0"/>
        <w:spacing w:before="0"/>
        <w:jc w:val="center"/>
        <w:rPr>
          <w:b w:val="0"/>
          <w:i/>
        </w:rPr>
      </w:pPr>
      <w:r>
        <w:lastRenderedPageBreak/>
        <w:t>Figure S5</w:t>
      </w:r>
      <w:r w:rsidR="00CE2EA9" w:rsidRPr="00E85E1B">
        <w:t xml:space="preserve">. </w:t>
      </w:r>
      <w:r w:rsidR="00CE2EA9" w:rsidRPr="000F44BC">
        <w:rPr>
          <w:b w:val="0"/>
          <w:i/>
        </w:rPr>
        <w:t>Cont.</w:t>
      </w:r>
    </w:p>
    <w:p w:rsidR="00CE2EA9" w:rsidRDefault="00C55921" w:rsidP="00CF0EEA">
      <w:pPr>
        <w:jc w:val="center"/>
      </w:pPr>
      <w:r>
        <w:rPr>
          <w:noProof/>
          <w:lang w:val="en-CA" w:eastAsia="zh-CN"/>
        </w:rPr>
        <w:drawing>
          <wp:inline distT="0" distB="0" distL="0" distR="0">
            <wp:extent cx="9431020" cy="4530678"/>
            <wp:effectExtent l="0" t="0" r="0" b="381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Nov.png"/>
                    <pic:cNvPicPr/>
                  </pic:nvPicPr>
                  <pic:blipFill rotWithShape="1">
                    <a:blip r:embed="rId36">
                      <a:extLst>
                        <a:ext uri="{28A0092B-C50C-407E-A947-70E740481C1C}">
                          <a14:useLocalDpi xmlns:a14="http://schemas.microsoft.com/office/drawing/2010/main" val="0"/>
                        </a:ext>
                      </a:extLst>
                    </a:blip>
                    <a:srcRect t="6611"/>
                    <a:stretch/>
                  </pic:blipFill>
                  <pic:spPr bwMode="auto">
                    <a:xfrm>
                      <a:off x="0" y="0"/>
                      <a:ext cx="9431020" cy="4530678"/>
                    </a:xfrm>
                    <a:prstGeom prst="rect">
                      <a:avLst/>
                    </a:prstGeom>
                    <a:ln>
                      <a:noFill/>
                    </a:ln>
                    <a:extLst>
                      <a:ext uri="{53640926-AAD7-44D8-BBD7-CCE9431645EC}">
                        <a14:shadowObscured xmlns:a14="http://schemas.microsoft.com/office/drawing/2010/main"/>
                      </a:ext>
                    </a:extLst>
                  </pic:spPr>
                </pic:pic>
              </a:graphicData>
            </a:graphic>
          </wp:inline>
        </w:drawing>
      </w:r>
    </w:p>
    <w:p w:rsidR="000357A3" w:rsidRDefault="000357A3">
      <w:pPr>
        <w:spacing w:line="240" w:lineRule="auto"/>
        <w:jc w:val="left"/>
        <w:rPr>
          <w:b/>
        </w:rPr>
      </w:pPr>
      <w:r>
        <w:br w:type="page"/>
      </w:r>
    </w:p>
    <w:p w:rsidR="00C55921" w:rsidRDefault="001A5F1D" w:rsidP="00DD4804">
      <w:pPr>
        <w:pStyle w:val="FigCap0"/>
        <w:spacing w:before="0"/>
        <w:jc w:val="center"/>
        <w:rPr>
          <w:b w:val="0"/>
          <w:i/>
        </w:rPr>
      </w:pPr>
      <w:r>
        <w:lastRenderedPageBreak/>
        <w:t>Figure S5</w:t>
      </w:r>
      <w:r w:rsidR="00C55921" w:rsidRPr="00E85E1B">
        <w:t xml:space="preserve">. </w:t>
      </w:r>
      <w:r w:rsidR="00C55921" w:rsidRPr="000F44BC">
        <w:rPr>
          <w:b w:val="0"/>
          <w:i/>
        </w:rPr>
        <w:t>Cont.</w:t>
      </w:r>
    </w:p>
    <w:p w:rsidR="00C55921" w:rsidRDefault="00DD60D8" w:rsidP="00CF0EEA">
      <w:pPr>
        <w:jc w:val="center"/>
      </w:pPr>
      <w:r>
        <w:rPr>
          <w:noProof/>
          <w:lang w:val="en-CA" w:eastAsia="zh-CN"/>
        </w:rPr>
        <w:drawing>
          <wp:inline distT="0" distB="0" distL="0" distR="0">
            <wp:extent cx="9430135" cy="4537075"/>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VIfigA5_Dec.png"/>
                    <pic:cNvPicPr/>
                  </pic:nvPicPr>
                  <pic:blipFill rotWithShape="1">
                    <a:blip r:embed="rId37">
                      <a:extLst>
                        <a:ext uri="{28A0092B-C50C-407E-A947-70E740481C1C}">
                          <a14:useLocalDpi xmlns:a14="http://schemas.microsoft.com/office/drawing/2010/main" val="0"/>
                        </a:ext>
                      </a:extLst>
                    </a:blip>
                    <a:srcRect t="6470"/>
                    <a:stretch/>
                  </pic:blipFill>
                  <pic:spPr bwMode="auto">
                    <a:xfrm>
                      <a:off x="0" y="0"/>
                      <a:ext cx="9431020" cy="4537501"/>
                    </a:xfrm>
                    <a:prstGeom prst="rect">
                      <a:avLst/>
                    </a:prstGeom>
                    <a:ln>
                      <a:noFill/>
                    </a:ln>
                    <a:extLst>
                      <a:ext uri="{53640926-AAD7-44D8-BBD7-CCE9431645EC}">
                        <a14:shadowObscured xmlns:a14="http://schemas.microsoft.com/office/drawing/2010/main"/>
                      </a:ext>
                    </a:extLst>
                  </pic:spPr>
                </pic:pic>
              </a:graphicData>
            </a:graphic>
          </wp:inline>
        </w:drawing>
      </w:r>
    </w:p>
    <w:p w:rsidR="00DD4804" w:rsidRDefault="00DD4804" w:rsidP="00DD4804">
      <w:pPr>
        <w:pStyle w:val="MCopyright"/>
        <w:tabs>
          <w:tab w:val="left" w:pos="720"/>
        </w:tabs>
        <w:jc w:val="both"/>
      </w:pPr>
      <w:r>
        <w:rPr>
          <w:lang w:eastAsia="en-US"/>
        </w:rPr>
        <w:t>© 2013 by the authors; licensee MDPI, Basel, Switzerland. This article is an open access article distributed under the terms and conditions of the Creative Commons Attribution license (http://creativecommons.org/licenses/by/3.0/).</w:t>
      </w:r>
    </w:p>
    <w:p w:rsidR="00DD4804" w:rsidRDefault="00DD4804" w:rsidP="00CF0EEA">
      <w:pPr>
        <w:jc w:val="center"/>
      </w:pPr>
    </w:p>
    <w:sectPr w:rsidR="00DD4804" w:rsidSect="00DD4804">
      <w:pgSz w:w="16840" w:h="11900" w:orient="landscape" w:code="9"/>
      <w:pgMar w:top="994" w:right="994" w:bottom="994" w:left="994" w:header="850" w:footer="56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3DB0" w:rsidRDefault="00BE3DB0" w:rsidP="00FE187C">
      <w:pPr>
        <w:spacing w:line="240" w:lineRule="auto"/>
      </w:pPr>
      <w:r>
        <w:separator/>
      </w:r>
    </w:p>
  </w:endnote>
  <w:endnote w:type="continuationSeparator" w:id="0">
    <w:p w:rsidR="00BE3DB0" w:rsidRDefault="00BE3DB0" w:rsidP="00FE18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00022FF" w:usb1="C000205B" w:usb2="00000009" w:usb3="00000000" w:csb0="000001DF" w:csb1="00000000"/>
  </w:font>
  <w:font w:name="Times New Roman Bold">
    <w:altName w:val="Times New Roman"/>
    <w:panose1 w:val="02020803070505020304"/>
    <w:charset w:val="00"/>
    <w:family w:val="roman"/>
    <w:notTrueType/>
    <w:pitch w:val="default"/>
  </w:font>
  <w:font w:name="Consolas">
    <w:panose1 w:val="020B0609020204030204"/>
    <w:charset w:val="00"/>
    <w:family w:val="modern"/>
    <w:pitch w:val="fixed"/>
    <w:sig w:usb0="A00002EF" w:usb1="4000204B" w:usb2="00000000" w:usb3="00000000" w:csb0="0000009F" w:csb1="00000000"/>
  </w:font>
  <w:font w:name="AvQest">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077" w:rsidRDefault="00606638">
    <w:pPr>
      <w:framePr w:wrap="around" w:vAnchor="text" w:hAnchor="margin" w:xAlign="right" w:y="1"/>
    </w:pPr>
    <w:r>
      <w:fldChar w:fldCharType="begin"/>
    </w:r>
    <w:r w:rsidR="001E2077">
      <w:instrText xml:space="preserve">PAGE  </w:instrText>
    </w:r>
    <w:r>
      <w:fldChar w:fldCharType="separate"/>
    </w:r>
    <w:r w:rsidR="001E2077">
      <w:rPr>
        <w:noProof/>
      </w:rPr>
      <w:t>10</w:t>
    </w:r>
    <w:r>
      <w:fldChar w:fldCharType="end"/>
    </w:r>
  </w:p>
  <w:p w:rsidR="001E2077" w:rsidRDefault="001E2077">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077" w:rsidRDefault="001E2077">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3DB0" w:rsidRDefault="00BE3DB0" w:rsidP="00FE187C">
      <w:pPr>
        <w:spacing w:line="240" w:lineRule="auto"/>
      </w:pPr>
      <w:r>
        <w:separator/>
      </w:r>
    </w:p>
  </w:footnote>
  <w:footnote w:type="continuationSeparator" w:id="0">
    <w:p w:rsidR="00BE3DB0" w:rsidRDefault="00BE3DB0" w:rsidP="00FE187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077" w:rsidRPr="00FE187C" w:rsidRDefault="00606638">
    <w:pPr>
      <w:framePr w:wrap="around" w:vAnchor="text" w:hAnchor="margin" w:xAlign="right" w:y="4"/>
      <w:rPr>
        <w:b/>
      </w:rPr>
    </w:pPr>
    <w:r w:rsidRPr="00FE187C">
      <w:rPr>
        <w:b/>
      </w:rPr>
      <w:fldChar w:fldCharType="begin"/>
    </w:r>
    <w:r w:rsidR="001E2077" w:rsidRPr="00FE187C">
      <w:rPr>
        <w:b/>
      </w:rPr>
      <w:instrText xml:space="preserve">PAGE  </w:instrText>
    </w:r>
    <w:r w:rsidRPr="00FE187C">
      <w:rPr>
        <w:b/>
      </w:rPr>
      <w:fldChar w:fldCharType="separate"/>
    </w:r>
    <w:r w:rsidR="003A731D">
      <w:rPr>
        <w:b/>
        <w:noProof/>
      </w:rPr>
      <w:t>3</w:t>
    </w:r>
    <w:r w:rsidRPr="00FE187C">
      <w:rPr>
        <w:b/>
      </w:rPr>
      <w:fldChar w:fldCharType="end"/>
    </w:r>
  </w:p>
  <w:p w:rsidR="001E2077" w:rsidRDefault="001E2077"/>
  <w:p w:rsidR="001E2077" w:rsidRDefault="001E2077">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B16C93"/>
    <w:multiLevelType w:val="hybridMultilevel"/>
    <w:tmpl w:val="A8CC420A"/>
    <w:lvl w:ilvl="0" w:tplc="F800DCD0">
      <w:start w:val="1"/>
      <w:numFmt w:val="bullet"/>
      <w:pStyle w:val="RSzBullets1"/>
      <w:lvlText w:val=""/>
      <w:lvlJc w:val="left"/>
      <w:pPr>
        <w:ind w:left="1008" w:hanging="360"/>
      </w:pPr>
      <w:rPr>
        <w:rFonts w:ascii="Wingdings" w:hAnsi="Wingdings" w:hint="default"/>
      </w:rPr>
    </w:lvl>
    <w:lvl w:ilvl="1" w:tplc="10090003" w:tentative="1">
      <w:start w:val="1"/>
      <w:numFmt w:val="bullet"/>
      <w:lvlText w:val="o"/>
      <w:lvlJc w:val="left"/>
      <w:pPr>
        <w:ind w:left="1728" w:hanging="360"/>
      </w:pPr>
      <w:rPr>
        <w:rFonts w:ascii="Courier New" w:hAnsi="Courier New" w:cs="Courier New" w:hint="default"/>
      </w:rPr>
    </w:lvl>
    <w:lvl w:ilvl="2" w:tplc="10090005" w:tentative="1">
      <w:start w:val="1"/>
      <w:numFmt w:val="bullet"/>
      <w:lvlText w:val=""/>
      <w:lvlJc w:val="left"/>
      <w:pPr>
        <w:ind w:left="2448" w:hanging="360"/>
      </w:pPr>
      <w:rPr>
        <w:rFonts w:ascii="Wingdings" w:hAnsi="Wingdings" w:hint="default"/>
      </w:rPr>
    </w:lvl>
    <w:lvl w:ilvl="3" w:tplc="10090001" w:tentative="1">
      <w:start w:val="1"/>
      <w:numFmt w:val="bullet"/>
      <w:lvlText w:val=""/>
      <w:lvlJc w:val="left"/>
      <w:pPr>
        <w:ind w:left="3168" w:hanging="360"/>
      </w:pPr>
      <w:rPr>
        <w:rFonts w:ascii="Symbol" w:hAnsi="Symbol" w:hint="default"/>
      </w:rPr>
    </w:lvl>
    <w:lvl w:ilvl="4" w:tplc="10090003" w:tentative="1">
      <w:start w:val="1"/>
      <w:numFmt w:val="bullet"/>
      <w:lvlText w:val="o"/>
      <w:lvlJc w:val="left"/>
      <w:pPr>
        <w:ind w:left="3888" w:hanging="360"/>
      </w:pPr>
      <w:rPr>
        <w:rFonts w:ascii="Courier New" w:hAnsi="Courier New" w:cs="Courier New" w:hint="default"/>
      </w:rPr>
    </w:lvl>
    <w:lvl w:ilvl="5" w:tplc="10090005" w:tentative="1">
      <w:start w:val="1"/>
      <w:numFmt w:val="bullet"/>
      <w:lvlText w:val=""/>
      <w:lvlJc w:val="left"/>
      <w:pPr>
        <w:ind w:left="4608" w:hanging="360"/>
      </w:pPr>
      <w:rPr>
        <w:rFonts w:ascii="Wingdings" w:hAnsi="Wingdings" w:hint="default"/>
      </w:rPr>
    </w:lvl>
    <w:lvl w:ilvl="6" w:tplc="10090001" w:tentative="1">
      <w:start w:val="1"/>
      <w:numFmt w:val="bullet"/>
      <w:lvlText w:val=""/>
      <w:lvlJc w:val="left"/>
      <w:pPr>
        <w:ind w:left="5328" w:hanging="360"/>
      </w:pPr>
      <w:rPr>
        <w:rFonts w:ascii="Symbol" w:hAnsi="Symbol" w:hint="default"/>
      </w:rPr>
    </w:lvl>
    <w:lvl w:ilvl="7" w:tplc="10090003" w:tentative="1">
      <w:start w:val="1"/>
      <w:numFmt w:val="bullet"/>
      <w:lvlText w:val="o"/>
      <w:lvlJc w:val="left"/>
      <w:pPr>
        <w:ind w:left="6048" w:hanging="360"/>
      </w:pPr>
      <w:rPr>
        <w:rFonts w:ascii="Courier New" w:hAnsi="Courier New" w:cs="Courier New" w:hint="default"/>
      </w:rPr>
    </w:lvl>
    <w:lvl w:ilvl="8" w:tplc="10090005" w:tentative="1">
      <w:start w:val="1"/>
      <w:numFmt w:val="bullet"/>
      <w:lvlText w:val=""/>
      <w:lvlJc w:val="left"/>
      <w:pPr>
        <w:ind w:left="676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attachedTemplate r:id="rId1"/>
  <w:linkStyles/>
  <w:defaultTabStop w:val="720"/>
  <w:drawingGridHorizontalSpacing w:val="12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019B0"/>
    <w:rsid w:val="000357A3"/>
    <w:rsid w:val="00045F55"/>
    <w:rsid w:val="00047C3F"/>
    <w:rsid w:val="0006309C"/>
    <w:rsid w:val="000B59A4"/>
    <w:rsid w:val="000E2AF5"/>
    <w:rsid w:val="000E470E"/>
    <w:rsid w:val="000F44BC"/>
    <w:rsid w:val="0011275A"/>
    <w:rsid w:val="00113E47"/>
    <w:rsid w:val="001332A7"/>
    <w:rsid w:val="001A5F1D"/>
    <w:rsid w:val="001B3780"/>
    <w:rsid w:val="001D5B5B"/>
    <w:rsid w:val="001E2077"/>
    <w:rsid w:val="001E7CD9"/>
    <w:rsid w:val="00215CF5"/>
    <w:rsid w:val="002830A4"/>
    <w:rsid w:val="002946F9"/>
    <w:rsid w:val="002A0934"/>
    <w:rsid w:val="00315CC3"/>
    <w:rsid w:val="00365EF1"/>
    <w:rsid w:val="00382E09"/>
    <w:rsid w:val="0039115E"/>
    <w:rsid w:val="003A731D"/>
    <w:rsid w:val="003D2A47"/>
    <w:rsid w:val="00407957"/>
    <w:rsid w:val="004266D7"/>
    <w:rsid w:val="00436ED0"/>
    <w:rsid w:val="00450A15"/>
    <w:rsid w:val="00462B08"/>
    <w:rsid w:val="00492BF2"/>
    <w:rsid w:val="004B00C6"/>
    <w:rsid w:val="004B0919"/>
    <w:rsid w:val="004D069E"/>
    <w:rsid w:val="0053236B"/>
    <w:rsid w:val="005E29C6"/>
    <w:rsid w:val="00606638"/>
    <w:rsid w:val="00606C3C"/>
    <w:rsid w:val="00646328"/>
    <w:rsid w:val="006921E3"/>
    <w:rsid w:val="006D3F7E"/>
    <w:rsid w:val="006E45DB"/>
    <w:rsid w:val="006E5F8E"/>
    <w:rsid w:val="00745906"/>
    <w:rsid w:val="007628A0"/>
    <w:rsid w:val="00773ADA"/>
    <w:rsid w:val="007A727C"/>
    <w:rsid w:val="007C1F12"/>
    <w:rsid w:val="00854692"/>
    <w:rsid w:val="008652CD"/>
    <w:rsid w:val="00884D28"/>
    <w:rsid w:val="008978E3"/>
    <w:rsid w:val="008A6ECF"/>
    <w:rsid w:val="008D58D4"/>
    <w:rsid w:val="008F33D6"/>
    <w:rsid w:val="009133BC"/>
    <w:rsid w:val="0097062F"/>
    <w:rsid w:val="0099396B"/>
    <w:rsid w:val="009A2C15"/>
    <w:rsid w:val="009D4801"/>
    <w:rsid w:val="009D68D0"/>
    <w:rsid w:val="009E3396"/>
    <w:rsid w:val="009F7C96"/>
    <w:rsid w:val="00A5649C"/>
    <w:rsid w:val="00A7765F"/>
    <w:rsid w:val="00B04B0B"/>
    <w:rsid w:val="00B2568D"/>
    <w:rsid w:val="00B5156E"/>
    <w:rsid w:val="00B771C3"/>
    <w:rsid w:val="00B80261"/>
    <w:rsid w:val="00BE3DB0"/>
    <w:rsid w:val="00C4691B"/>
    <w:rsid w:val="00C55921"/>
    <w:rsid w:val="00C95141"/>
    <w:rsid w:val="00C96482"/>
    <w:rsid w:val="00CA611E"/>
    <w:rsid w:val="00CC1483"/>
    <w:rsid w:val="00CE2EA9"/>
    <w:rsid w:val="00CE3067"/>
    <w:rsid w:val="00CF0EEA"/>
    <w:rsid w:val="00D019B0"/>
    <w:rsid w:val="00D6595B"/>
    <w:rsid w:val="00D82070"/>
    <w:rsid w:val="00D937AC"/>
    <w:rsid w:val="00DD4804"/>
    <w:rsid w:val="00DD60D8"/>
    <w:rsid w:val="00DE4F42"/>
    <w:rsid w:val="00E141B8"/>
    <w:rsid w:val="00E64C56"/>
    <w:rsid w:val="00E72A90"/>
    <w:rsid w:val="00E85E1B"/>
    <w:rsid w:val="00EA757D"/>
    <w:rsid w:val="00ED098C"/>
    <w:rsid w:val="00ED28C3"/>
    <w:rsid w:val="00F57277"/>
    <w:rsid w:val="00F70992"/>
    <w:rsid w:val="00F71ED5"/>
    <w:rsid w:val="00F906EC"/>
    <w:rsid w:val="00FE187C"/>
  </w:rsids>
  <m:mathPr>
    <m:mathFont m:val="Cambria Math"/>
    <m:brkBin m:val="before"/>
    <m:brkBinSub m:val="--"/>
    <m:smallFrac m:val="0"/>
    <m:dispDef m:val="0"/>
    <m:lMargin m:val="0"/>
    <m:rMargin m:val="0"/>
    <m:defJc m:val="centerGroup"/>
    <m:wrapRight/>
    <m:intLim m:val="subSup"/>
    <m:naryLim m:val="subSup"/>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5:docId w15:val="{202D18EE-C095-4E51-A827-6D8104937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4D069E"/>
    <w:pPr>
      <w:spacing w:line="340" w:lineRule="atLeast"/>
      <w:jc w:val="both"/>
    </w:pPr>
    <w:rPr>
      <w:rFonts w:ascii="Times New Roman" w:eastAsia="Times New Roman" w:hAnsi="Times New Roman" w:cs="Times New Roman"/>
      <w:color w:val="000000"/>
      <w:szCs w:val="20"/>
      <w:lang w:eastAsia="de-DE"/>
    </w:rPr>
  </w:style>
  <w:style w:type="paragraph" w:styleId="1">
    <w:name w:val="heading 1"/>
    <w:aliases w:val="x"/>
    <w:basedOn w:val="a"/>
    <w:next w:val="a"/>
    <w:link w:val="1Char"/>
    <w:rsid w:val="004D069E"/>
    <w:pPr>
      <w:spacing w:before="240"/>
      <w:outlineLvl w:val="0"/>
    </w:pPr>
    <w:rPr>
      <w:rFonts w:ascii="Arial" w:hAnsi="Arial"/>
      <w:b/>
      <w:u w:val="single"/>
    </w:rPr>
  </w:style>
  <w:style w:type="paragraph" w:styleId="2">
    <w:name w:val="heading 2"/>
    <w:basedOn w:val="a"/>
    <w:next w:val="a"/>
    <w:link w:val="2Char"/>
    <w:rsid w:val="004D069E"/>
    <w:pPr>
      <w:spacing w:before="120"/>
      <w:outlineLvl w:val="1"/>
    </w:pPr>
    <w:rPr>
      <w:rFonts w:ascii="Arial" w:hAnsi="Arial"/>
      <w:b/>
    </w:rPr>
  </w:style>
  <w:style w:type="paragraph" w:styleId="3">
    <w:name w:val="heading 3"/>
    <w:basedOn w:val="a"/>
    <w:next w:val="a"/>
    <w:link w:val="3Char"/>
    <w:rsid w:val="004D069E"/>
    <w:pPr>
      <w:ind w:left="354"/>
      <w:outlineLvl w:val="2"/>
    </w:pPr>
    <w:rPr>
      <w:b/>
    </w:rPr>
  </w:style>
  <w:style w:type="paragraph" w:styleId="4">
    <w:name w:val="heading 4"/>
    <w:basedOn w:val="a"/>
    <w:next w:val="a"/>
    <w:link w:val="4Char"/>
    <w:rsid w:val="004D069E"/>
    <w:pPr>
      <w:keepNext/>
      <w:keepLines/>
      <w:spacing w:before="240" w:line="480" w:lineRule="atLeast"/>
      <w:ind w:left="907" w:hanging="907"/>
      <w:outlineLvl w:val="3"/>
    </w:pPr>
    <w:rPr>
      <w:rFonts w:ascii="Arial" w:hAnsi="Arial"/>
      <w:b/>
      <w:color w:val="auto"/>
      <w:sz w:val="22"/>
    </w:rPr>
  </w:style>
  <w:style w:type="paragraph" w:styleId="5">
    <w:name w:val="heading 5"/>
    <w:basedOn w:val="a"/>
    <w:next w:val="a"/>
    <w:link w:val="5Char"/>
    <w:rsid w:val="004D069E"/>
    <w:pPr>
      <w:ind w:left="708"/>
      <w:outlineLvl w:val="4"/>
    </w:pPr>
    <w:rPr>
      <w:b/>
    </w:rPr>
  </w:style>
  <w:style w:type="paragraph" w:styleId="6">
    <w:name w:val="heading 6"/>
    <w:basedOn w:val="a"/>
    <w:next w:val="a"/>
    <w:link w:val="6Char"/>
    <w:rsid w:val="004D069E"/>
    <w:pPr>
      <w:ind w:left="708"/>
      <w:outlineLvl w:val="5"/>
    </w:pPr>
    <w:rPr>
      <w:u w:val="single"/>
    </w:rPr>
  </w:style>
  <w:style w:type="paragraph" w:styleId="7">
    <w:name w:val="heading 7"/>
    <w:basedOn w:val="a"/>
    <w:next w:val="a"/>
    <w:link w:val="7Char"/>
    <w:rsid w:val="004D069E"/>
    <w:pPr>
      <w:ind w:left="708"/>
      <w:outlineLvl w:val="6"/>
    </w:pPr>
    <w:rPr>
      <w:i/>
    </w:rPr>
  </w:style>
  <w:style w:type="paragraph" w:styleId="8">
    <w:name w:val="heading 8"/>
    <w:basedOn w:val="a"/>
    <w:next w:val="a"/>
    <w:link w:val="8Char"/>
    <w:rsid w:val="004D069E"/>
    <w:pPr>
      <w:ind w:left="708"/>
      <w:outlineLvl w:val="7"/>
    </w:pPr>
    <w:rPr>
      <w:i/>
    </w:rPr>
  </w:style>
  <w:style w:type="paragraph" w:styleId="9">
    <w:name w:val="heading 9"/>
    <w:basedOn w:val="a"/>
    <w:next w:val="a"/>
    <w:link w:val="9Char"/>
    <w:rsid w:val="004D069E"/>
    <w:pPr>
      <w:ind w:left="708"/>
      <w:outlineLvl w:val="8"/>
    </w:pPr>
    <w:rPr>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5E1B"/>
    <w:pPr>
      <w:spacing w:before="100" w:beforeAutospacing="1" w:after="100" w:afterAutospacing="1"/>
    </w:pPr>
    <w:rPr>
      <w:rFonts w:ascii="Times" w:hAnsi="Times"/>
      <w:sz w:val="20"/>
    </w:rPr>
  </w:style>
  <w:style w:type="paragraph" w:styleId="a4">
    <w:name w:val="Balloon Text"/>
    <w:basedOn w:val="a"/>
    <w:link w:val="Char"/>
    <w:uiPriority w:val="99"/>
    <w:semiHidden/>
    <w:unhideWhenUsed/>
    <w:rsid w:val="004D069E"/>
    <w:pPr>
      <w:spacing w:line="240" w:lineRule="auto"/>
    </w:pPr>
    <w:rPr>
      <w:rFonts w:ascii="Segoe UI" w:hAnsi="Segoe UI" w:cs="Segoe UI"/>
      <w:sz w:val="18"/>
      <w:szCs w:val="18"/>
    </w:rPr>
  </w:style>
  <w:style w:type="character" w:customStyle="1" w:styleId="Char">
    <w:name w:val="批注框文本 Char"/>
    <w:basedOn w:val="a0"/>
    <w:link w:val="a4"/>
    <w:uiPriority w:val="99"/>
    <w:semiHidden/>
    <w:rsid w:val="004D069E"/>
    <w:rPr>
      <w:rFonts w:ascii="Segoe UI" w:eastAsia="Times New Roman" w:hAnsi="Segoe UI" w:cs="Segoe UI"/>
      <w:color w:val="000000"/>
      <w:sz w:val="18"/>
      <w:szCs w:val="18"/>
      <w:lang w:eastAsia="de-DE"/>
    </w:rPr>
  </w:style>
  <w:style w:type="paragraph" w:customStyle="1" w:styleId="MLogo">
    <w:name w:val="M_Logo"/>
    <w:basedOn w:val="a"/>
    <w:link w:val="MLogoChar"/>
    <w:rsid w:val="004D069E"/>
    <w:pPr>
      <w:spacing w:before="140" w:line="240" w:lineRule="auto"/>
      <w:jc w:val="right"/>
    </w:pPr>
    <w:rPr>
      <w:b/>
      <w:i/>
      <w:sz w:val="64"/>
    </w:rPr>
  </w:style>
  <w:style w:type="character" w:customStyle="1" w:styleId="MLogoChar">
    <w:name w:val="M_Logo Char"/>
    <w:basedOn w:val="a0"/>
    <w:link w:val="MLogo"/>
    <w:rsid w:val="004D069E"/>
    <w:rPr>
      <w:rFonts w:ascii="Times New Roman" w:eastAsia="Times New Roman" w:hAnsi="Times New Roman" w:cs="Times New Roman"/>
      <w:b/>
      <w:i/>
      <w:color w:val="000000"/>
      <w:sz w:val="64"/>
      <w:szCs w:val="20"/>
      <w:lang w:eastAsia="de-DE"/>
    </w:rPr>
  </w:style>
  <w:style w:type="character" w:styleId="a5">
    <w:name w:val="Hyperlink"/>
    <w:rsid w:val="004D069E"/>
    <w:rPr>
      <w:color w:val="0000FF"/>
      <w:u w:val="single"/>
    </w:rPr>
  </w:style>
  <w:style w:type="paragraph" w:customStyle="1" w:styleId="MHeading2">
    <w:name w:val="M_Heading2"/>
    <w:basedOn w:val="a"/>
    <w:link w:val="MHeading2Char"/>
    <w:rsid w:val="004D069E"/>
    <w:pPr>
      <w:spacing w:before="240" w:after="240"/>
    </w:pPr>
    <w:rPr>
      <w:i/>
    </w:rPr>
  </w:style>
  <w:style w:type="paragraph" w:customStyle="1" w:styleId="Maddress">
    <w:name w:val="M_address"/>
    <w:basedOn w:val="a"/>
    <w:link w:val="MaddressChar"/>
    <w:rsid w:val="004D069E"/>
    <w:pPr>
      <w:spacing w:before="240"/>
      <w:jc w:val="left"/>
    </w:pPr>
  </w:style>
  <w:style w:type="paragraph" w:customStyle="1" w:styleId="Mauthor">
    <w:name w:val="M_author"/>
    <w:basedOn w:val="a"/>
    <w:link w:val="MauthorChar"/>
    <w:autoRedefine/>
    <w:rsid w:val="004D069E"/>
    <w:pPr>
      <w:spacing w:before="240" w:after="240"/>
      <w:jc w:val="left"/>
    </w:pPr>
    <w:rPr>
      <w:b/>
      <w:lang w:val="it-IT"/>
    </w:rPr>
  </w:style>
  <w:style w:type="paragraph" w:customStyle="1" w:styleId="Mreceived">
    <w:name w:val="M_received"/>
    <w:basedOn w:val="Maddress"/>
    <w:rsid w:val="004D069E"/>
    <w:rPr>
      <w:i/>
    </w:rPr>
  </w:style>
  <w:style w:type="character" w:customStyle="1" w:styleId="MHeading2Char">
    <w:name w:val="M_Heading2 Char"/>
    <w:basedOn w:val="a0"/>
    <w:link w:val="MHeading2"/>
    <w:rsid w:val="004D069E"/>
    <w:rPr>
      <w:rFonts w:ascii="Times New Roman" w:eastAsia="Times New Roman" w:hAnsi="Times New Roman" w:cs="Times New Roman"/>
      <w:i/>
      <w:color w:val="000000"/>
      <w:szCs w:val="20"/>
      <w:lang w:eastAsia="de-DE"/>
    </w:rPr>
  </w:style>
  <w:style w:type="character" w:customStyle="1" w:styleId="MaddressChar">
    <w:name w:val="M_address Char"/>
    <w:basedOn w:val="a0"/>
    <w:link w:val="Maddress"/>
    <w:rsid w:val="004D069E"/>
    <w:rPr>
      <w:rFonts w:ascii="Times New Roman" w:eastAsia="Times New Roman" w:hAnsi="Times New Roman" w:cs="Times New Roman"/>
      <w:color w:val="000000"/>
      <w:szCs w:val="20"/>
      <w:lang w:eastAsia="de-DE"/>
    </w:rPr>
  </w:style>
  <w:style w:type="character" w:customStyle="1" w:styleId="MauthorChar">
    <w:name w:val="M_author Char"/>
    <w:basedOn w:val="a0"/>
    <w:link w:val="Mauthor"/>
    <w:rsid w:val="004D069E"/>
    <w:rPr>
      <w:rFonts w:ascii="Times New Roman" w:eastAsia="Times New Roman" w:hAnsi="Times New Roman" w:cs="Times New Roman"/>
      <w:b/>
      <w:color w:val="000000"/>
      <w:szCs w:val="20"/>
      <w:lang w:val="it-IT" w:eastAsia="de-DE"/>
    </w:rPr>
  </w:style>
  <w:style w:type="paragraph" w:customStyle="1" w:styleId="Body">
    <w:name w:val="_Body"/>
    <w:basedOn w:val="a"/>
    <w:link w:val="BodyChar"/>
    <w:qFormat/>
    <w:rsid w:val="00B5156E"/>
    <w:pPr>
      <w:ind w:firstLine="284"/>
    </w:pPr>
  </w:style>
  <w:style w:type="character" w:customStyle="1" w:styleId="BodyChar">
    <w:name w:val="_Body Char"/>
    <w:basedOn w:val="a0"/>
    <w:link w:val="Body"/>
    <w:rsid w:val="00B5156E"/>
    <w:rPr>
      <w:rFonts w:ascii="Times New Roman" w:eastAsia="Times New Roman" w:hAnsi="Times New Roman" w:cs="Times New Roman"/>
      <w:color w:val="000000"/>
      <w:szCs w:val="20"/>
      <w:lang w:eastAsia="de-DE"/>
    </w:rPr>
  </w:style>
  <w:style w:type="paragraph" w:customStyle="1" w:styleId="Mline1">
    <w:name w:val="M_line1"/>
    <w:basedOn w:val="Mline2"/>
    <w:link w:val="Mline1Char"/>
    <w:rsid w:val="004D069E"/>
    <w:pPr>
      <w:spacing w:after="0"/>
    </w:pPr>
  </w:style>
  <w:style w:type="paragraph" w:styleId="a6">
    <w:name w:val="header"/>
    <w:basedOn w:val="a"/>
    <w:link w:val="Char0"/>
    <w:uiPriority w:val="99"/>
    <w:unhideWhenUsed/>
    <w:rsid w:val="004D069E"/>
    <w:pPr>
      <w:tabs>
        <w:tab w:val="center" w:pos="4513"/>
        <w:tab w:val="right" w:pos="9026"/>
      </w:tabs>
    </w:pPr>
  </w:style>
  <w:style w:type="character" w:customStyle="1" w:styleId="Char0">
    <w:name w:val="页眉 Char"/>
    <w:link w:val="a6"/>
    <w:uiPriority w:val="99"/>
    <w:rsid w:val="004D069E"/>
    <w:rPr>
      <w:rFonts w:ascii="Times New Roman" w:eastAsia="Times New Roman" w:hAnsi="Times New Roman" w:cs="Times New Roman"/>
      <w:color w:val="000000"/>
      <w:szCs w:val="20"/>
      <w:lang w:eastAsia="de-DE"/>
    </w:rPr>
  </w:style>
  <w:style w:type="paragraph" w:styleId="a7">
    <w:name w:val="footer"/>
    <w:basedOn w:val="a"/>
    <w:link w:val="Char1"/>
    <w:uiPriority w:val="99"/>
    <w:unhideWhenUsed/>
    <w:rsid w:val="004D069E"/>
    <w:pPr>
      <w:tabs>
        <w:tab w:val="center" w:pos="4513"/>
        <w:tab w:val="right" w:pos="9026"/>
      </w:tabs>
    </w:pPr>
  </w:style>
  <w:style w:type="character" w:customStyle="1" w:styleId="Char1">
    <w:name w:val="页脚 Char"/>
    <w:link w:val="a7"/>
    <w:uiPriority w:val="99"/>
    <w:rsid w:val="004D069E"/>
    <w:rPr>
      <w:rFonts w:ascii="Times New Roman" w:eastAsia="Times New Roman" w:hAnsi="Times New Roman" w:cs="Times New Roman"/>
      <w:color w:val="000000"/>
      <w:szCs w:val="20"/>
      <w:lang w:eastAsia="de-DE"/>
    </w:rPr>
  </w:style>
  <w:style w:type="character" w:customStyle="1" w:styleId="1Char">
    <w:name w:val="标题 1 Char"/>
    <w:aliases w:val="x Char"/>
    <w:basedOn w:val="a0"/>
    <w:link w:val="1"/>
    <w:rsid w:val="009A2C15"/>
    <w:rPr>
      <w:rFonts w:ascii="Arial" w:eastAsia="Times New Roman" w:hAnsi="Arial" w:cs="Times New Roman"/>
      <w:b/>
      <w:color w:val="000000"/>
      <w:szCs w:val="20"/>
      <w:u w:val="single"/>
      <w:lang w:eastAsia="de-DE"/>
    </w:rPr>
  </w:style>
  <w:style w:type="character" w:customStyle="1" w:styleId="2Char">
    <w:name w:val="标题 2 Char"/>
    <w:basedOn w:val="a0"/>
    <w:link w:val="2"/>
    <w:rsid w:val="009A2C15"/>
    <w:rPr>
      <w:rFonts w:ascii="Arial" w:eastAsia="Times New Roman" w:hAnsi="Arial" w:cs="Times New Roman"/>
      <w:b/>
      <w:color w:val="000000"/>
      <w:szCs w:val="20"/>
      <w:lang w:eastAsia="de-DE"/>
    </w:rPr>
  </w:style>
  <w:style w:type="character" w:customStyle="1" w:styleId="3Char">
    <w:name w:val="标题 3 Char"/>
    <w:basedOn w:val="a0"/>
    <w:link w:val="3"/>
    <w:rsid w:val="009A2C15"/>
    <w:rPr>
      <w:rFonts w:ascii="Times New Roman" w:eastAsia="Times New Roman" w:hAnsi="Times New Roman" w:cs="Times New Roman"/>
      <w:b/>
      <w:color w:val="000000"/>
      <w:szCs w:val="20"/>
      <w:lang w:eastAsia="de-DE"/>
    </w:rPr>
  </w:style>
  <w:style w:type="character" w:customStyle="1" w:styleId="4Char">
    <w:name w:val="标题 4 Char"/>
    <w:basedOn w:val="a0"/>
    <w:link w:val="4"/>
    <w:rsid w:val="009A2C15"/>
    <w:rPr>
      <w:rFonts w:ascii="Arial" w:eastAsia="Times New Roman" w:hAnsi="Arial" w:cs="Times New Roman"/>
      <w:b/>
      <w:sz w:val="22"/>
      <w:szCs w:val="20"/>
      <w:lang w:eastAsia="de-DE"/>
    </w:rPr>
  </w:style>
  <w:style w:type="character" w:customStyle="1" w:styleId="5Char">
    <w:name w:val="标题 5 Char"/>
    <w:basedOn w:val="a0"/>
    <w:link w:val="5"/>
    <w:rsid w:val="009A2C15"/>
    <w:rPr>
      <w:rFonts w:ascii="Times New Roman" w:eastAsia="Times New Roman" w:hAnsi="Times New Roman" w:cs="Times New Roman"/>
      <w:b/>
      <w:color w:val="000000"/>
      <w:szCs w:val="20"/>
      <w:lang w:eastAsia="de-DE"/>
    </w:rPr>
  </w:style>
  <w:style w:type="character" w:customStyle="1" w:styleId="6Char">
    <w:name w:val="标题 6 Char"/>
    <w:basedOn w:val="a0"/>
    <w:link w:val="6"/>
    <w:rsid w:val="009A2C15"/>
    <w:rPr>
      <w:rFonts w:ascii="Times New Roman" w:eastAsia="Times New Roman" w:hAnsi="Times New Roman" w:cs="Times New Roman"/>
      <w:color w:val="000000"/>
      <w:szCs w:val="20"/>
      <w:u w:val="single"/>
      <w:lang w:eastAsia="de-DE"/>
    </w:rPr>
  </w:style>
  <w:style w:type="character" w:customStyle="1" w:styleId="7Char">
    <w:name w:val="标题 7 Char"/>
    <w:basedOn w:val="a0"/>
    <w:link w:val="7"/>
    <w:rsid w:val="009A2C15"/>
    <w:rPr>
      <w:rFonts w:ascii="Times New Roman" w:eastAsia="Times New Roman" w:hAnsi="Times New Roman" w:cs="Times New Roman"/>
      <w:i/>
      <w:color w:val="000000"/>
      <w:szCs w:val="20"/>
      <w:lang w:eastAsia="de-DE"/>
    </w:rPr>
  </w:style>
  <w:style w:type="character" w:customStyle="1" w:styleId="8Char">
    <w:name w:val="标题 8 Char"/>
    <w:basedOn w:val="a0"/>
    <w:link w:val="8"/>
    <w:rsid w:val="009A2C15"/>
    <w:rPr>
      <w:rFonts w:ascii="Times New Roman" w:eastAsia="Times New Roman" w:hAnsi="Times New Roman" w:cs="Times New Roman"/>
      <w:i/>
      <w:color w:val="000000"/>
      <w:szCs w:val="20"/>
      <w:lang w:eastAsia="de-DE"/>
    </w:rPr>
  </w:style>
  <w:style w:type="character" w:customStyle="1" w:styleId="9Char">
    <w:name w:val="标题 9 Char"/>
    <w:basedOn w:val="a0"/>
    <w:link w:val="9"/>
    <w:rsid w:val="009A2C15"/>
    <w:rPr>
      <w:rFonts w:ascii="Times New Roman" w:eastAsia="Times New Roman" w:hAnsi="Times New Roman" w:cs="Times New Roman"/>
      <w:i/>
      <w:color w:val="000000"/>
      <w:szCs w:val="20"/>
      <w:lang w:eastAsia="de-DE"/>
    </w:rPr>
  </w:style>
  <w:style w:type="paragraph" w:customStyle="1" w:styleId="MHeader">
    <w:name w:val="M_Header"/>
    <w:basedOn w:val="a"/>
    <w:rsid w:val="004D069E"/>
  </w:style>
  <w:style w:type="paragraph" w:customStyle="1" w:styleId="MTitel">
    <w:name w:val="M_Titel"/>
    <w:basedOn w:val="a"/>
    <w:link w:val="MTitelChar"/>
    <w:autoRedefine/>
    <w:rsid w:val="004D069E"/>
    <w:pPr>
      <w:spacing w:before="240" w:line="240" w:lineRule="auto"/>
      <w:jc w:val="left"/>
    </w:pPr>
    <w:rPr>
      <w:b/>
      <w:sz w:val="36"/>
    </w:rPr>
  </w:style>
  <w:style w:type="paragraph" w:customStyle="1" w:styleId="MHeading1">
    <w:name w:val="M_Heading1"/>
    <w:basedOn w:val="a"/>
    <w:link w:val="MHeading1Char"/>
    <w:rsid w:val="004D069E"/>
    <w:pPr>
      <w:spacing w:before="240" w:after="240"/>
    </w:pPr>
    <w:rPr>
      <w:b/>
    </w:rPr>
  </w:style>
  <w:style w:type="paragraph" w:customStyle="1" w:styleId="MText">
    <w:name w:val="M_Text"/>
    <w:basedOn w:val="a"/>
    <w:link w:val="MTextChar"/>
    <w:rsid w:val="004D069E"/>
    <w:pPr>
      <w:ind w:firstLine="284"/>
    </w:pPr>
  </w:style>
  <w:style w:type="paragraph" w:customStyle="1" w:styleId="MHeading3">
    <w:name w:val="M_Heading3"/>
    <w:basedOn w:val="a"/>
    <w:rsid w:val="004D069E"/>
    <w:pPr>
      <w:spacing w:before="240" w:after="240"/>
    </w:pPr>
  </w:style>
  <w:style w:type="paragraph" w:customStyle="1" w:styleId="MAcknow">
    <w:name w:val="M_Acknow"/>
    <w:basedOn w:val="a"/>
    <w:rsid w:val="004D069E"/>
  </w:style>
  <w:style w:type="paragraph" w:customStyle="1" w:styleId="MRefer">
    <w:name w:val="M_Refer"/>
    <w:basedOn w:val="a"/>
    <w:link w:val="MReferChar"/>
    <w:rsid w:val="004D069E"/>
    <w:pPr>
      <w:ind w:left="454" w:hanging="454"/>
    </w:pPr>
  </w:style>
  <w:style w:type="paragraph" w:customStyle="1" w:styleId="MCaption">
    <w:name w:val="M_Caption"/>
    <w:basedOn w:val="a"/>
    <w:link w:val="MCaptionChar"/>
    <w:rsid w:val="004D069E"/>
    <w:pPr>
      <w:spacing w:before="240" w:after="240"/>
      <w:jc w:val="center"/>
    </w:pPr>
  </w:style>
  <w:style w:type="paragraph" w:customStyle="1" w:styleId="MFigure">
    <w:name w:val="M_Figure"/>
    <w:basedOn w:val="a"/>
    <w:rsid w:val="004D069E"/>
    <w:pPr>
      <w:spacing w:before="240" w:line="240" w:lineRule="auto"/>
      <w:jc w:val="center"/>
    </w:pPr>
  </w:style>
  <w:style w:type="paragraph" w:customStyle="1" w:styleId="Mtable">
    <w:name w:val="M_table"/>
    <w:basedOn w:val="a"/>
    <w:rsid w:val="004D069E"/>
    <w:pPr>
      <w:keepNext/>
      <w:tabs>
        <w:tab w:val="left" w:pos="284"/>
      </w:tabs>
    </w:pPr>
    <w:rPr>
      <w:color w:val="auto"/>
    </w:rPr>
  </w:style>
  <w:style w:type="paragraph" w:customStyle="1" w:styleId="Mabstract">
    <w:name w:val="M_abstract"/>
    <w:basedOn w:val="a"/>
    <w:link w:val="MabstractChar"/>
    <w:rsid w:val="004D069E"/>
    <w:pPr>
      <w:spacing w:before="240"/>
      <w:ind w:left="510" w:right="510"/>
    </w:pPr>
  </w:style>
  <w:style w:type="paragraph" w:customStyle="1" w:styleId="Mline2">
    <w:name w:val="M_line2"/>
    <w:basedOn w:val="a"/>
    <w:link w:val="Mline2Char"/>
    <w:rsid w:val="004D069E"/>
    <w:pPr>
      <w:pBdr>
        <w:bottom w:val="single" w:sz="6" w:space="1" w:color="auto"/>
      </w:pBdr>
      <w:spacing w:after="480"/>
    </w:pPr>
  </w:style>
  <w:style w:type="paragraph" w:customStyle="1" w:styleId="MTablecaption">
    <w:name w:val="M_Tablecaption"/>
    <w:basedOn w:val="MCaption"/>
    <w:link w:val="MTablecaptionChar"/>
    <w:rsid w:val="004D069E"/>
    <w:pPr>
      <w:spacing w:after="0"/>
    </w:pPr>
  </w:style>
  <w:style w:type="paragraph" w:customStyle="1" w:styleId="MISSN">
    <w:name w:val="M_ISSN"/>
    <w:basedOn w:val="a"/>
    <w:link w:val="MISSNChar"/>
    <w:rsid w:val="004D069E"/>
    <w:pPr>
      <w:spacing w:after="520"/>
      <w:jc w:val="right"/>
    </w:pPr>
  </w:style>
  <w:style w:type="paragraph" w:customStyle="1" w:styleId="MCopyright">
    <w:name w:val="M_Copyright"/>
    <w:basedOn w:val="a"/>
    <w:rsid w:val="004D069E"/>
    <w:pPr>
      <w:tabs>
        <w:tab w:val="center" w:pos="4536"/>
        <w:tab w:val="right" w:pos="9072"/>
      </w:tabs>
      <w:spacing w:before="240"/>
      <w:jc w:val="left"/>
    </w:pPr>
  </w:style>
  <w:style w:type="character" w:styleId="a8">
    <w:name w:val="annotation reference"/>
    <w:semiHidden/>
    <w:rsid w:val="004D069E"/>
    <w:rPr>
      <w:sz w:val="16"/>
      <w:szCs w:val="16"/>
    </w:rPr>
  </w:style>
  <w:style w:type="paragraph" w:styleId="a9">
    <w:name w:val="annotation text"/>
    <w:basedOn w:val="a"/>
    <w:link w:val="Char2"/>
    <w:semiHidden/>
    <w:rsid w:val="004D069E"/>
    <w:rPr>
      <w:sz w:val="20"/>
    </w:rPr>
  </w:style>
  <w:style w:type="character" w:customStyle="1" w:styleId="Char2">
    <w:name w:val="批注文字 Char"/>
    <w:basedOn w:val="a0"/>
    <w:link w:val="a9"/>
    <w:semiHidden/>
    <w:rsid w:val="004D069E"/>
    <w:rPr>
      <w:rFonts w:ascii="Times New Roman" w:eastAsia="Times New Roman" w:hAnsi="Times New Roman" w:cs="Times New Roman"/>
      <w:color w:val="000000"/>
      <w:sz w:val="20"/>
      <w:szCs w:val="20"/>
      <w:lang w:eastAsia="de-DE"/>
    </w:rPr>
  </w:style>
  <w:style w:type="paragraph" w:customStyle="1" w:styleId="JournalName">
    <w:name w:val="Journal Name"/>
    <w:basedOn w:val="MLogo"/>
    <w:link w:val="JournalNameChar"/>
    <w:qFormat/>
    <w:rsid w:val="004D069E"/>
    <w:pPr>
      <w:kinsoku w:val="0"/>
      <w:overflowPunct w:val="0"/>
      <w:autoSpaceDE w:val="0"/>
      <w:autoSpaceDN w:val="0"/>
      <w:spacing w:before="0"/>
    </w:pPr>
    <w:rPr>
      <w:color w:val="396F30"/>
      <w:sz w:val="48"/>
    </w:rPr>
  </w:style>
  <w:style w:type="paragraph" w:customStyle="1" w:styleId="ISSN">
    <w:name w:val="ISSN"/>
    <w:basedOn w:val="a"/>
    <w:link w:val="ISSNChar"/>
    <w:qFormat/>
    <w:rsid w:val="004D069E"/>
    <w:pPr>
      <w:spacing w:line="240" w:lineRule="auto"/>
      <w:jc w:val="right"/>
    </w:pPr>
    <w:rPr>
      <w:b/>
    </w:rPr>
  </w:style>
  <w:style w:type="character" w:customStyle="1" w:styleId="JournalNameChar">
    <w:name w:val="Journal Name Char"/>
    <w:basedOn w:val="MLogoChar"/>
    <w:link w:val="JournalName"/>
    <w:rsid w:val="004D069E"/>
    <w:rPr>
      <w:rFonts w:ascii="Times New Roman" w:eastAsia="Times New Roman" w:hAnsi="Times New Roman" w:cs="Times New Roman"/>
      <w:b/>
      <w:i/>
      <w:color w:val="396F30"/>
      <w:sz w:val="48"/>
      <w:szCs w:val="20"/>
      <w:lang w:eastAsia="de-DE"/>
    </w:rPr>
  </w:style>
  <w:style w:type="paragraph" w:customStyle="1" w:styleId="DOIinfo">
    <w:name w:val="DOI info"/>
    <w:basedOn w:val="a"/>
    <w:link w:val="DOIinfoChar"/>
    <w:qFormat/>
    <w:rsid w:val="004D069E"/>
    <w:rPr>
      <w:i/>
      <w:lang w:val="fr-CH"/>
    </w:rPr>
  </w:style>
  <w:style w:type="character" w:customStyle="1" w:styleId="ISSNChar">
    <w:name w:val="ISSN Char"/>
    <w:basedOn w:val="a0"/>
    <w:link w:val="ISSN"/>
    <w:rsid w:val="004D069E"/>
    <w:rPr>
      <w:rFonts w:ascii="Times New Roman" w:eastAsia="Times New Roman" w:hAnsi="Times New Roman" w:cs="Times New Roman"/>
      <w:b/>
      <w:color w:val="000000"/>
      <w:szCs w:val="20"/>
      <w:lang w:eastAsia="de-DE"/>
    </w:rPr>
  </w:style>
  <w:style w:type="paragraph" w:customStyle="1" w:styleId="ArticleType">
    <w:name w:val="Article Type"/>
    <w:basedOn w:val="MHeading2"/>
    <w:link w:val="ArticleTypeChar"/>
    <w:qFormat/>
    <w:rsid w:val="004D069E"/>
    <w:pPr>
      <w:spacing w:before="0" w:after="0"/>
      <w:jc w:val="left"/>
    </w:pPr>
    <w:rPr>
      <w:iCs/>
    </w:rPr>
  </w:style>
  <w:style w:type="character" w:customStyle="1" w:styleId="DOIinfoChar">
    <w:name w:val="DOI info Char"/>
    <w:basedOn w:val="a0"/>
    <w:link w:val="DOIinfo"/>
    <w:rsid w:val="004D069E"/>
    <w:rPr>
      <w:rFonts w:ascii="Times New Roman" w:eastAsia="Times New Roman" w:hAnsi="Times New Roman" w:cs="Times New Roman"/>
      <w:i/>
      <w:color w:val="000000"/>
      <w:szCs w:val="20"/>
      <w:lang w:val="fr-CH" w:eastAsia="de-DE"/>
    </w:rPr>
  </w:style>
  <w:style w:type="paragraph" w:customStyle="1" w:styleId="TitleofPaper">
    <w:name w:val="Title of Paper"/>
    <w:basedOn w:val="MTitel"/>
    <w:link w:val="TitleofPaperChar"/>
    <w:qFormat/>
    <w:rsid w:val="004D069E"/>
    <w:rPr>
      <w:rFonts w:ascii="Times New Roman Bold" w:hAnsi="Times New Roman Bold"/>
    </w:rPr>
  </w:style>
  <w:style w:type="character" w:customStyle="1" w:styleId="ArticleTypeChar">
    <w:name w:val="Article Type Char"/>
    <w:basedOn w:val="MHeading2Char"/>
    <w:link w:val="ArticleType"/>
    <w:rsid w:val="004D069E"/>
    <w:rPr>
      <w:rFonts w:ascii="Times New Roman" w:eastAsia="Times New Roman" w:hAnsi="Times New Roman" w:cs="Times New Roman"/>
      <w:i/>
      <w:iCs/>
      <w:color w:val="000000"/>
      <w:szCs w:val="20"/>
      <w:lang w:eastAsia="de-DE"/>
    </w:rPr>
  </w:style>
  <w:style w:type="paragraph" w:customStyle="1" w:styleId="Authors">
    <w:name w:val="Authors"/>
    <w:basedOn w:val="Mauthor"/>
    <w:link w:val="AuthorsChar"/>
    <w:qFormat/>
    <w:rsid w:val="004D069E"/>
  </w:style>
  <w:style w:type="character" w:customStyle="1" w:styleId="MTitelChar">
    <w:name w:val="M_Titel Char"/>
    <w:basedOn w:val="a0"/>
    <w:link w:val="MTitel"/>
    <w:rsid w:val="004D069E"/>
    <w:rPr>
      <w:rFonts w:ascii="Times New Roman" w:eastAsia="Times New Roman" w:hAnsi="Times New Roman" w:cs="Times New Roman"/>
      <w:b/>
      <w:color w:val="000000"/>
      <w:sz w:val="36"/>
      <w:szCs w:val="20"/>
      <w:lang w:eastAsia="de-DE"/>
    </w:rPr>
  </w:style>
  <w:style w:type="character" w:customStyle="1" w:styleId="TitleofPaperChar">
    <w:name w:val="Title of Paper Char"/>
    <w:basedOn w:val="MTitelChar"/>
    <w:link w:val="TitleofPaper"/>
    <w:rsid w:val="004D069E"/>
    <w:rPr>
      <w:rFonts w:ascii="Times New Roman Bold" w:eastAsia="Times New Roman" w:hAnsi="Times New Roman Bold" w:cs="Times New Roman"/>
      <w:b/>
      <w:color w:val="000000"/>
      <w:sz w:val="36"/>
      <w:szCs w:val="20"/>
      <w:lang w:eastAsia="de-DE"/>
    </w:rPr>
  </w:style>
  <w:style w:type="character" w:customStyle="1" w:styleId="AuthorsChar">
    <w:name w:val="Authors Char"/>
    <w:basedOn w:val="MauthorChar"/>
    <w:link w:val="Authors"/>
    <w:rsid w:val="004D069E"/>
    <w:rPr>
      <w:rFonts w:ascii="Times New Roman" w:eastAsia="Times New Roman" w:hAnsi="Times New Roman" w:cs="Times New Roman"/>
      <w:b/>
      <w:color w:val="000000"/>
      <w:szCs w:val="20"/>
      <w:lang w:val="it-IT" w:eastAsia="de-DE"/>
    </w:rPr>
  </w:style>
  <w:style w:type="paragraph" w:customStyle="1" w:styleId="Affiliation">
    <w:name w:val="Affiliation"/>
    <w:basedOn w:val="Maddress"/>
    <w:link w:val="AffiliationChar"/>
    <w:qFormat/>
    <w:rsid w:val="004D069E"/>
    <w:pPr>
      <w:spacing w:before="0"/>
      <w:ind w:left="284" w:hanging="284"/>
    </w:pPr>
  </w:style>
  <w:style w:type="paragraph" w:customStyle="1" w:styleId="AffiliationIndex">
    <w:name w:val="Affiliation Index"/>
    <w:basedOn w:val="Maddress"/>
    <w:link w:val="AffiliationIndexChar"/>
    <w:qFormat/>
    <w:rsid w:val="004D069E"/>
    <w:pPr>
      <w:spacing w:before="0"/>
      <w:ind w:left="284" w:hanging="284"/>
    </w:pPr>
    <w:rPr>
      <w:vertAlign w:val="superscript"/>
    </w:rPr>
  </w:style>
  <w:style w:type="character" w:customStyle="1" w:styleId="AffiliationChar">
    <w:name w:val="Affiliation Char"/>
    <w:basedOn w:val="MaddressChar"/>
    <w:link w:val="Affiliation"/>
    <w:rsid w:val="004D069E"/>
    <w:rPr>
      <w:rFonts w:ascii="Times New Roman" w:eastAsia="Times New Roman" w:hAnsi="Times New Roman" w:cs="Times New Roman"/>
      <w:color w:val="000000"/>
      <w:szCs w:val="20"/>
      <w:lang w:eastAsia="de-DE"/>
    </w:rPr>
  </w:style>
  <w:style w:type="paragraph" w:customStyle="1" w:styleId="Receivedxxx">
    <w:name w:val="Received xxx"/>
    <w:basedOn w:val="DOIinfo"/>
    <w:link w:val="ReceivedxxxChar"/>
    <w:qFormat/>
    <w:rsid w:val="004D069E"/>
  </w:style>
  <w:style w:type="character" w:customStyle="1" w:styleId="AffiliationIndexChar">
    <w:name w:val="Affiliation Index Char"/>
    <w:basedOn w:val="MaddressChar"/>
    <w:link w:val="AffiliationIndex"/>
    <w:rsid w:val="004D069E"/>
    <w:rPr>
      <w:rFonts w:ascii="Times New Roman" w:eastAsia="Times New Roman" w:hAnsi="Times New Roman" w:cs="Times New Roman"/>
      <w:color w:val="000000"/>
      <w:szCs w:val="20"/>
      <w:vertAlign w:val="superscript"/>
      <w:lang w:eastAsia="de-DE"/>
    </w:rPr>
  </w:style>
  <w:style w:type="paragraph" w:customStyle="1" w:styleId="Abstract0">
    <w:name w:val="Abstract_0"/>
    <w:basedOn w:val="Mabstract"/>
    <w:link w:val="Abstract0Char"/>
    <w:qFormat/>
    <w:rsid w:val="004D069E"/>
    <w:pPr>
      <w:ind w:left="562" w:right="562"/>
    </w:pPr>
    <w:rPr>
      <w:b/>
    </w:rPr>
  </w:style>
  <w:style w:type="character" w:customStyle="1" w:styleId="ReceivedxxxChar">
    <w:name w:val="Received xxx Char"/>
    <w:basedOn w:val="DOIinfoChar"/>
    <w:link w:val="Receivedxxx"/>
    <w:rsid w:val="004D069E"/>
    <w:rPr>
      <w:rFonts w:ascii="Times New Roman" w:eastAsia="Times New Roman" w:hAnsi="Times New Roman" w:cs="Times New Roman"/>
      <w:i/>
      <w:color w:val="000000"/>
      <w:szCs w:val="20"/>
      <w:lang w:val="fr-CH" w:eastAsia="de-DE"/>
    </w:rPr>
  </w:style>
  <w:style w:type="paragraph" w:customStyle="1" w:styleId="Abstract1">
    <w:name w:val="Abstract_1"/>
    <w:basedOn w:val="Mabstract"/>
    <w:link w:val="Abstract1Char"/>
    <w:qFormat/>
    <w:rsid w:val="004D069E"/>
    <w:pPr>
      <w:ind w:left="562" w:right="562"/>
    </w:pPr>
  </w:style>
  <w:style w:type="character" w:customStyle="1" w:styleId="MabstractChar">
    <w:name w:val="M_abstract Char"/>
    <w:basedOn w:val="a0"/>
    <w:link w:val="Mabstract"/>
    <w:rsid w:val="004D069E"/>
    <w:rPr>
      <w:rFonts w:ascii="Times New Roman" w:eastAsia="Times New Roman" w:hAnsi="Times New Roman" w:cs="Times New Roman"/>
      <w:color w:val="000000"/>
      <w:szCs w:val="20"/>
      <w:lang w:eastAsia="de-DE"/>
    </w:rPr>
  </w:style>
  <w:style w:type="character" w:customStyle="1" w:styleId="Abstract0Char">
    <w:name w:val="Abstract_0 Char"/>
    <w:basedOn w:val="MabstractChar"/>
    <w:link w:val="Abstract0"/>
    <w:rsid w:val="004D069E"/>
    <w:rPr>
      <w:rFonts w:ascii="Times New Roman" w:eastAsia="Times New Roman" w:hAnsi="Times New Roman" w:cs="Times New Roman"/>
      <w:b/>
      <w:color w:val="000000"/>
      <w:szCs w:val="20"/>
      <w:lang w:eastAsia="de-DE"/>
    </w:rPr>
  </w:style>
  <w:style w:type="paragraph" w:customStyle="1" w:styleId="Keywords0">
    <w:name w:val="Keywords_0"/>
    <w:basedOn w:val="Mabstract"/>
    <w:link w:val="Keywords0Char"/>
    <w:qFormat/>
    <w:rsid w:val="004D069E"/>
    <w:pPr>
      <w:ind w:left="562" w:right="562"/>
    </w:pPr>
    <w:rPr>
      <w:b/>
    </w:rPr>
  </w:style>
  <w:style w:type="character" w:customStyle="1" w:styleId="Abstract1Char">
    <w:name w:val="Abstract_1 Char"/>
    <w:basedOn w:val="MabstractChar"/>
    <w:link w:val="Abstract1"/>
    <w:rsid w:val="004D069E"/>
    <w:rPr>
      <w:rFonts w:ascii="Times New Roman" w:eastAsia="Times New Roman" w:hAnsi="Times New Roman" w:cs="Times New Roman"/>
      <w:color w:val="000000"/>
      <w:szCs w:val="20"/>
      <w:lang w:eastAsia="de-DE"/>
    </w:rPr>
  </w:style>
  <w:style w:type="paragraph" w:customStyle="1" w:styleId="Keywords1">
    <w:name w:val="Keywords_1"/>
    <w:basedOn w:val="Mabstract"/>
    <w:link w:val="Keywords1Char"/>
    <w:qFormat/>
    <w:rsid w:val="004D069E"/>
    <w:pPr>
      <w:ind w:left="562" w:right="562"/>
    </w:pPr>
  </w:style>
  <w:style w:type="character" w:customStyle="1" w:styleId="Keywords0Char">
    <w:name w:val="Keywords_0 Char"/>
    <w:basedOn w:val="MabstractChar"/>
    <w:link w:val="Keywords0"/>
    <w:rsid w:val="004D069E"/>
    <w:rPr>
      <w:rFonts w:ascii="Times New Roman" w:eastAsia="Times New Roman" w:hAnsi="Times New Roman" w:cs="Times New Roman"/>
      <w:b/>
      <w:color w:val="000000"/>
      <w:szCs w:val="20"/>
      <w:lang w:eastAsia="de-DE"/>
    </w:rPr>
  </w:style>
  <w:style w:type="paragraph" w:customStyle="1" w:styleId="Hdg1">
    <w:name w:val="_Hdg_1"/>
    <w:basedOn w:val="MHeading1"/>
    <w:next w:val="RSBody"/>
    <w:link w:val="Hdg1Char"/>
    <w:rsid w:val="004D069E"/>
    <w:pPr>
      <w:jc w:val="left"/>
    </w:pPr>
    <w:rPr>
      <w:lang w:eastAsia="zh-CN"/>
    </w:rPr>
  </w:style>
  <w:style w:type="character" w:customStyle="1" w:styleId="Keywords1Char">
    <w:name w:val="Keywords_1 Char"/>
    <w:basedOn w:val="MabstractChar"/>
    <w:link w:val="Keywords1"/>
    <w:rsid w:val="004D069E"/>
    <w:rPr>
      <w:rFonts w:ascii="Times New Roman" w:eastAsia="Times New Roman" w:hAnsi="Times New Roman" w:cs="Times New Roman"/>
      <w:color w:val="000000"/>
      <w:szCs w:val="20"/>
      <w:lang w:eastAsia="de-DE"/>
    </w:rPr>
  </w:style>
  <w:style w:type="paragraph" w:customStyle="1" w:styleId="RSHdg2">
    <w:name w:val="_RS_Hdg2"/>
    <w:basedOn w:val="RSHdg1"/>
    <w:next w:val="RSBody"/>
    <w:link w:val="RSHdg2Char"/>
    <w:qFormat/>
    <w:rsid w:val="004D069E"/>
    <w:pPr>
      <w:outlineLvl w:val="1"/>
    </w:pPr>
    <w:rPr>
      <w:b w:val="0"/>
      <w:i/>
    </w:rPr>
  </w:style>
  <w:style w:type="character" w:customStyle="1" w:styleId="MHeading1Char">
    <w:name w:val="M_Heading1 Char"/>
    <w:basedOn w:val="a0"/>
    <w:link w:val="MHeading1"/>
    <w:rsid w:val="004D069E"/>
    <w:rPr>
      <w:rFonts w:ascii="Times New Roman" w:eastAsia="Times New Roman" w:hAnsi="Times New Roman" w:cs="Times New Roman"/>
      <w:b/>
      <w:color w:val="000000"/>
      <w:szCs w:val="20"/>
      <w:lang w:eastAsia="de-DE"/>
    </w:rPr>
  </w:style>
  <w:style w:type="character" w:customStyle="1" w:styleId="Hdg1Char">
    <w:name w:val="_Hdg_1 Char"/>
    <w:basedOn w:val="MHeading1Char"/>
    <w:link w:val="Hdg1"/>
    <w:rsid w:val="004D069E"/>
    <w:rPr>
      <w:rFonts w:ascii="Times New Roman" w:eastAsia="Times New Roman" w:hAnsi="Times New Roman" w:cs="Times New Roman"/>
      <w:b/>
      <w:color w:val="000000"/>
      <w:szCs w:val="20"/>
      <w:lang w:eastAsia="zh-CN"/>
    </w:rPr>
  </w:style>
  <w:style w:type="paragraph" w:customStyle="1" w:styleId="RSBody">
    <w:name w:val="_RS_Body"/>
    <w:link w:val="RSBodyChar"/>
    <w:autoRedefine/>
    <w:qFormat/>
    <w:rsid w:val="004D069E"/>
    <w:pPr>
      <w:spacing w:line="340" w:lineRule="atLeast"/>
      <w:ind w:firstLine="288"/>
      <w:jc w:val="both"/>
    </w:pPr>
    <w:rPr>
      <w:rFonts w:ascii="Times New Roman" w:eastAsia="Times New Roman" w:hAnsi="Times New Roman" w:cs="Times New Roman"/>
      <w:color w:val="000000"/>
      <w:szCs w:val="20"/>
      <w:lang w:eastAsia="de-DE"/>
    </w:rPr>
  </w:style>
  <w:style w:type="character" w:customStyle="1" w:styleId="RSHdg2Char">
    <w:name w:val="_RS_Hdg2 Char"/>
    <w:basedOn w:val="MHeading2Char"/>
    <w:link w:val="RSHdg2"/>
    <w:rsid w:val="004D069E"/>
    <w:rPr>
      <w:rFonts w:ascii="Times New Roman" w:eastAsia="Times New Roman" w:hAnsi="Times New Roman" w:cs="Times New Roman"/>
      <w:i/>
      <w:color w:val="000000"/>
      <w:szCs w:val="20"/>
      <w:lang w:eastAsia="zh-CN"/>
    </w:rPr>
  </w:style>
  <w:style w:type="paragraph" w:customStyle="1" w:styleId="RSHdg3">
    <w:name w:val="_RS_Hdg3"/>
    <w:basedOn w:val="RSHdg2"/>
    <w:next w:val="RSBody"/>
    <w:link w:val="RSHdg3Char"/>
    <w:qFormat/>
    <w:rsid w:val="004D069E"/>
    <w:pPr>
      <w:outlineLvl w:val="2"/>
    </w:pPr>
    <w:rPr>
      <w:i w:val="0"/>
      <w:lang w:eastAsia="de-DE"/>
    </w:rPr>
  </w:style>
  <w:style w:type="character" w:customStyle="1" w:styleId="MTextChar">
    <w:name w:val="M_Text Char"/>
    <w:basedOn w:val="a0"/>
    <w:link w:val="MText"/>
    <w:rsid w:val="004D069E"/>
    <w:rPr>
      <w:rFonts w:ascii="Times New Roman" w:eastAsia="Times New Roman" w:hAnsi="Times New Roman" w:cs="Times New Roman"/>
      <w:color w:val="000000"/>
      <w:szCs w:val="20"/>
      <w:lang w:eastAsia="de-DE"/>
    </w:rPr>
  </w:style>
  <w:style w:type="character" w:customStyle="1" w:styleId="RSBodyChar">
    <w:name w:val="_RS_Body Char"/>
    <w:basedOn w:val="MTextChar"/>
    <w:link w:val="RSBody"/>
    <w:rsid w:val="004D069E"/>
    <w:rPr>
      <w:rFonts w:ascii="Times New Roman" w:eastAsia="Times New Roman" w:hAnsi="Times New Roman" w:cs="Times New Roman"/>
      <w:color w:val="000000"/>
      <w:szCs w:val="20"/>
      <w:lang w:eastAsia="de-DE"/>
    </w:rPr>
  </w:style>
  <w:style w:type="paragraph" w:customStyle="1" w:styleId="AckRefNoteConf">
    <w:name w:val="Ack_Ref_Note_Conf"/>
    <w:basedOn w:val="MHeading1"/>
    <w:link w:val="AckRefNoteConfChar"/>
    <w:qFormat/>
    <w:rsid w:val="004D069E"/>
    <w:pPr>
      <w:jc w:val="left"/>
    </w:pPr>
  </w:style>
  <w:style w:type="character" w:customStyle="1" w:styleId="RSHdg3Char">
    <w:name w:val="_RS_Hdg3 Char"/>
    <w:basedOn w:val="MTextChar"/>
    <w:link w:val="RSHdg3"/>
    <w:rsid w:val="004D069E"/>
    <w:rPr>
      <w:rFonts w:ascii="Times New Roman" w:eastAsia="Times New Roman" w:hAnsi="Times New Roman" w:cs="Times New Roman"/>
      <w:color w:val="000000"/>
      <w:szCs w:val="20"/>
      <w:lang w:eastAsia="de-DE"/>
    </w:rPr>
  </w:style>
  <w:style w:type="paragraph" w:customStyle="1" w:styleId="CopyrightMDPI">
    <w:name w:val="Copyright_MDPI"/>
    <w:basedOn w:val="a"/>
    <w:link w:val="CopyrightMDPIChar"/>
    <w:qFormat/>
    <w:rsid w:val="004D069E"/>
    <w:pPr>
      <w:spacing w:before="240" w:after="240"/>
    </w:pPr>
    <w:rPr>
      <w:lang w:eastAsia="en-US"/>
    </w:rPr>
  </w:style>
  <w:style w:type="character" w:customStyle="1" w:styleId="AckRefNoteConfChar">
    <w:name w:val="Ack_Ref_Note_Conf Char"/>
    <w:basedOn w:val="MHeading1Char"/>
    <w:link w:val="AckRefNoteConf"/>
    <w:rsid w:val="004D069E"/>
    <w:rPr>
      <w:rFonts w:ascii="Times New Roman" w:eastAsia="Times New Roman" w:hAnsi="Times New Roman" w:cs="Times New Roman"/>
      <w:b/>
      <w:color w:val="000000"/>
      <w:szCs w:val="20"/>
      <w:lang w:eastAsia="de-DE"/>
    </w:rPr>
  </w:style>
  <w:style w:type="paragraph" w:customStyle="1" w:styleId="Refindex">
    <w:name w:val="Ref_index"/>
    <w:basedOn w:val="MRefer"/>
    <w:link w:val="RefindexChar"/>
    <w:qFormat/>
    <w:rsid w:val="004D069E"/>
    <w:pPr>
      <w:ind w:left="461" w:hanging="461"/>
    </w:pPr>
  </w:style>
  <w:style w:type="character" w:customStyle="1" w:styleId="CopyrightMDPIChar">
    <w:name w:val="Copyright_MDPI Char"/>
    <w:basedOn w:val="a0"/>
    <w:link w:val="CopyrightMDPI"/>
    <w:rsid w:val="004D069E"/>
    <w:rPr>
      <w:rFonts w:ascii="Times New Roman" w:eastAsia="Times New Roman" w:hAnsi="Times New Roman" w:cs="Times New Roman"/>
      <w:color w:val="000000"/>
      <w:szCs w:val="20"/>
    </w:rPr>
  </w:style>
  <w:style w:type="paragraph" w:customStyle="1" w:styleId="Separateline">
    <w:name w:val="Separate_line"/>
    <w:basedOn w:val="Mline1"/>
    <w:link w:val="SeparatelineChar"/>
    <w:qFormat/>
    <w:rsid w:val="004D069E"/>
    <w:pPr>
      <w:jc w:val="left"/>
    </w:pPr>
  </w:style>
  <w:style w:type="character" w:customStyle="1" w:styleId="MReferChar">
    <w:name w:val="M_Refer Char"/>
    <w:basedOn w:val="a0"/>
    <w:link w:val="MRefer"/>
    <w:rsid w:val="004D069E"/>
    <w:rPr>
      <w:rFonts w:ascii="Times New Roman" w:eastAsia="Times New Roman" w:hAnsi="Times New Roman" w:cs="Times New Roman"/>
      <w:color w:val="000000"/>
      <w:szCs w:val="20"/>
      <w:lang w:eastAsia="de-DE"/>
    </w:rPr>
  </w:style>
  <w:style w:type="character" w:customStyle="1" w:styleId="RefindexChar">
    <w:name w:val="Ref_index Char"/>
    <w:basedOn w:val="MReferChar"/>
    <w:link w:val="Refindex"/>
    <w:rsid w:val="004D069E"/>
    <w:rPr>
      <w:rFonts w:ascii="Times New Roman" w:eastAsia="Times New Roman" w:hAnsi="Times New Roman" w:cs="Times New Roman"/>
      <w:color w:val="000000"/>
      <w:szCs w:val="20"/>
      <w:lang w:eastAsia="de-DE"/>
    </w:rPr>
  </w:style>
  <w:style w:type="character" w:customStyle="1" w:styleId="Mline2Char">
    <w:name w:val="M_line2 Char"/>
    <w:basedOn w:val="a0"/>
    <w:link w:val="Mline2"/>
    <w:rsid w:val="004D069E"/>
    <w:rPr>
      <w:rFonts w:ascii="Times New Roman" w:eastAsia="Times New Roman" w:hAnsi="Times New Roman" w:cs="Times New Roman"/>
      <w:color w:val="000000"/>
      <w:szCs w:val="20"/>
      <w:lang w:eastAsia="de-DE"/>
    </w:rPr>
  </w:style>
  <w:style w:type="character" w:customStyle="1" w:styleId="Mline1Char">
    <w:name w:val="M_line1 Char"/>
    <w:basedOn w:val="Mline2Char"/>
    <w:link w:val="Mline1"/>
    <w:rsid w:val="004D069E"/>
    <w:rPr>
      <w:rFonts w:ascii="Times New Roman" w:eastAsia="Times New Roman" w:hAnsi="Times New Roman" w:cs="Times New Roman"/>
      <w:color w:val="000000"/>
      <w:szCs w:val="20"/>
      <w:lang w:eastAsia="de-DE"/>
    </w:rPr>
  </w:style>
  <w:style w:type="character" w:customStyle="1" w:styleId="SeparatelineChar">
    <w:name w:val="Separate_line Char"/>
    <w:basedOn w:val="Mline1Char"/>
    <w:link w:val="Separateline"/>
    <w:rsid w:val="004D069E"/>
    <w:rPr>
      <w:rFonts w:ascii="Times New Roman" w:eastAsia="Times New Roman" w:hAnsi="Times New Roman" w:cs="Times New Roman"/>
      <w:color w:val="000000"/>
      <w:szCs w:val="20"/>
      <w:lang w:eastAsia="de-DE"/>
    </w:rPr>
  </w:style>
  <w:style w:type="paragraph" w:customStyle="1" w:styleId="TableLable">
    <w:name w:val="Table_Lable"/>
    <w:basedOn w:val="MTablecaption"/>
    <w:link w:val="TableLableChar"/>
    <w:rsid w:val="004D069E"/>
    <w:pPr>
      <w:spacing w:after="120"/>
      <w:ind w:left="562" w:right="562"/>
    </w:pPr>
  </w:style>
  <w:style w:type="paragraph" w:customStyle="1" w:styleId="FigureLable">
    <w:name w:val="Figure_Lable"/>
    <w:basedOn w:val="MTablecaption"/>
    <w:link w:val="FigureLableChar"/>
    <w:rsid w:val="004D069E"/>
    <w:pPr>
      <w:spacing w:after="240"/>
      <w:ind w:left="562" w:right="562"/>
      <w:jc w:val="both"/>
    </w:pPr>
  </w:style>
  <w:style w:type="character" w:customStyle="1" w:styleId="MCaptionChar">
    <w:name w:val="M_Caption Char"/>
    <w:basedOn w:val="a0"/>
    <w:link w:val="MCaption"/>
    <w:rsid w:val="004D069E"/>
    <w:rPr>
      <w:rFonts w:ascii="Times New Roman" w:eastAsia="Times New Roman" w:hAnsi="Times New Roman" w:cs="Times New Roman"/>
      <w:color w:val="000000"/>
      <w:szCs w:val="20"/>
      <w:lang w:eastAsia="de-DE"/>
    </w:rPr>
  </w:style>
  <w:style w:type="character" w:customStyle="1" w:styleId="MTablecaptionChar">
    <w:name w:val="M_Tablecaption Char"/>
    <w:basedOn w:val="MCaptionChar"/>
    <w:link w:val="MTablecaption"/>
    <w:rsid w:val="004D069E"/>
    <w:rPr>
      <w:rFonts w:ascii="Times New Roman" w:eastAsia="Times New Roman" w:hAnsi="Times New Roman" w:cs="Times New Roman"/>
      <w:color w:val="000000"/>
      <w:szCs w:val="20"/>
      <w:lang w:eastAsia="de-DE"/>
    </w:rPr>
  </w:style>
  <w:style w:type="character" w:customStyle="1" w:styleId="TableLableChar">
    <w:name w:val="Table_Lable Char"/>
    <w:basedOn w:val="MTablecaptionChar"/>
    <w:link w:val="TableLable"/>
    <w:rsid w:val="004D069E"/>
    <w:rPr>
      <w:rFonts w:ascii="Times New Roman" w:eastAsia="Times New Roman" w:hAnsi="Times New Roman" w:cs="Times New Roman"/>
      <w:color w:val="000000"/>
      <w:szCs w:val="20"/>
      <w:lang w:eastAsia="de-DE"/>
    </w:rPr>
  </w:style>
  <w:style w:type="character" w:customStyle="1" w:styleId="FigureLableChar">
    <w:name w:val="Figure_Lable Char"/>
    <w:basedOn w:val="MTablecaptionChar"/>
    <w:link w:val="FigureLable"/>
    <w:rsid w:val="004D069E"/>
    <w:rPr>
      <w:rFonts w:ascii="Times New Roman" w:eastAsia="Times New Roman" w:hAnsi="Times New Roman" w:cs="Times New Roman"/>
      <w:color w:val="000000"/>
      <w:szCs w:val="20"/>
      <w:lang w:eastAsia="de-DE"/>
    </w:rPr>
  </w:style>
  <w:style w:type="paragraph" w:styleId="aa">
    <w:name w:val="annotation subject"/>
    <w:basedOn w:val="a9"/>
    <w:next w:val="a9"/>
    <w:link w:val="Char3"/>
    <w:uiPriority w:val="99"/>
    <w:semiHidden/>
    <w:unhideWhenUsed/>
    <w:rsid w:val="004D069E"/>
    <w:pPr>
      <w:spacing w:line="240" w:lineRule="auto"/>
    </w:pPr>
    <w:rPr>
      <w:b/>
      <w:bCs/>
    </w:rPr>
  </w:style>
  <w:style w:type="character" w:customStyle="1" w:styleId="Char3">
    <w:name w:val="批注主题 Char"/>
    <w:basedOn w:val="Char2"/>
    <w:link w:val="aa"/>
    <w:uiPriority w:val="99"/>
    <w:semiHidden/>
    <w:rsid w:val="004D069E"/>
    <w:rPr>
      <w:rFonts w:ascii="Times New Roman" w:eastAsia="Times New Roman" w:hAnsi="Times New Roman" w:cs="Times New Roman"/>
      <w:b/>
      <w:bCs/>
      <w:color w:val="000000"/>
      <w:sz w:val="20"/>
      <w:szCs w:val="20"/>
      <w:lang w:eastAsia="de-DE"/>
    </w:rPr>
  </w:style>
  <w:style w:type="paragraph" w:customStyle="1" w:styleId="FigCap0">
    <w:name w:val="_FigCap_0"/>
    <w:basedOn w:val="FigureLable"/>
    <w:link w:val="FigCap0Char"/>
    <w:qFormat/>
    <w:rsid w:val="004D069E"/>
    <w:pPr>
      <w:outlineLvl w:val="3"/>
    </w:pPr>
    <w:rPr>
      <w:b/>
    </w:rPr>
  </w:style>
  <w:style w:type="paragraph" w:customStyle="1" w:styleId="RSCapFig">
    <w:name w:val="_RS_CapFig"/>
    <w:basedOn w:val="MText"/>
    <w:link w:val="RSCapFigChar"/>
    <w:qFormat/>
    <w:rsid w:val="004D069E"/>
    <w:pPr>
      <w:ind w:firstLine="0"/>
      <w:jc w:val="center"/>
      <w:outlineLvl w:val="3"/>
    </w:pPr>
  </w:style>
  <w:style w:type="character" w:customStyle="1" w:styleId="FigCap0Char">
    <w:name w:val="_FigCap_0 Char"/>
    <w:basedOn w:val="FigureLableChar"/>
    <w:link w:val="FigCap0"/>
    <w:rsid w:val="004D069E"/>
    <w:rPr>
      <w:rFonts w:ascii="Times New Roman" w:eastAsia="Times New Roman" w:hAnsi="Times New Roman" w:cs="Times New Roman"/>
      <w:b/>
      <w:color w:val="000000"/>
      <w:szCs w:val="20"/>
      <w:lang w:eastAsia="de-DE"/>
    </w:rPr>
  </w:style>
  <w:style w:type="character" w:customStyle="1" w:styleId="RSCapFigChar">
    <w:name w:val="_RS_CapFig Char"/>
    <w:basedOn w:val="MTextChar"/>
    <w:link w:val="RSCapFig"/>
    <w:rsid w:val="004D069E"/>
    <w:rPr>
      <w:rFonts w:ascii="Times New Roman" w:eastAsia="Times New Roman" w:hAnsi="Times New Roman" w:cs="Times New Roman"/>
      <w:color w:val="000000"/>
      <w:szCs w:val="20"/>
      <w:lang w:eastAsia="de-DE"/>
    </w:rPr>
  </w:style>
  <w:style w:type="paragraph" w:styleId="ab">
    <w:name w:val="List Paragraph"/>
    <w:basedOn w:val="a"/>
    <w:uiPriority w:val="34"/>
    <w:rsid w:val="004D069E"/>
    <w:pPr>
      <w:ind w:firstLineChars="200" w:firstLine="420"/>
    </w:pPr>
  </w:style>
  <w:style w:type="table" w:styleId="ac">
    <w:name w:val="Table Grid"/>
    <w:basedOn w:val="a1"/>
    <w:uiPriority w:val="59"/>
    <w:rsid w:val="004D069E"/>
    <w:rPr>
      <w:rFonts w:ascii="Times New Roman" w:eastAsia="宋体" w:hAnsi="Times New Roman" w:cs="Times New Roman"/>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EquationTable">
    <w:name w:val="EquationTable"/>
    <w:basedOn w:val="a1"/>
    <w:uiPriority w:val="99"/>
    <w:rsid w:val="004D069E"/>
    <w:rPr>
      <w:rFonts w:ascii="Times New Roman" w:eastAsia="宋体" w:hAnsi="Times New Roman" w:cs="Times New Roman"/>
      <w:sz w:val="20"/>
      <w:szCs w:val="20"/>
      <w:lang w:eastAsia="zh-CN"/>
    </w:rPr>
    <w:tblPr>
      <w:tblInd w:w="0" w:type="dxa"/>
      <w:tblCellMar>
        <w:top w:w="0" w:type="dxa"/>
        <w:left w:w="108" w:type="dxa"/>
        <w:bottom w:w="0" w:type="dxa"/>
        <w:right w:w="108" w:type="dxa"/>
      </w:tblCellMar>
    </w:tblPr>
  </w:style>
  <w:style w:type="paragraph" w:customStyle="1" w:styleId="Equation">
    <w:name w:val="_Equation"/>
    <w:basedOn w:val="a"/>
    <w:link w:val="EquationChar"/>
    <w:qFormat/>
    <w:rsid w:val="004D069E"/>
    <w:pPr>
      <w:widowControl w:val="0"/>
      <w:spacing w:before="120" w:after="120"/>
      <w:ind w:left="706"/>
      <w:jc w:val="center"/>
    </w:pPr>
    <w:rPr>
      <w:snapToGrid w:val="0"/>
    </w:rPr>
  </w:style>
  <w:style w:type="paragraph" w:customStyle="1" w:styleId="Equation1">
    <w:name w:val="Equation_1"/>
    <w:basedOn w:val="MISSN"/>
    <w:link w:val="Equation1Char"/>
    <w:qFormat/>
    <w:rsid w:val="004D069E"/>
    <w:pPr>
      <w:widowControl w:val="0"/>
      <w:spacing w:before="120" w:after="120"/>
    </w:pPr>
  </w:style>
  <w:style w:type="character" w:customStyle="1" w:styleId="EquationChar">
    <w:name w:val="_Equation Char"/>
    <w:basedOn w:val="a0"/>
    <w:link w:val="Equation"/>
    <w:rsid w:val="004D069E"/>
    <w:rPr>
      <w:rFonts w:ascii="Times New Roman" w:eastAsia="Times New Roman" w:hAnsi="Times New Roman" w:cs="Times New Roman"/>
      <w:snapToGrid w:val="0"/>
      <w:color w:val="000000"/>
      <w:szCs w:val="20"/>
      <w:lang w:eastAsia="de-DE"/>
    </w:rPr>
  </w:style>
  <w:style w:type="paragraph" w:customStyle="1" w:styleId="Equation10">
    <w:name w:val="_Equation_1"/>
    <w:basedOn w:val="Equation1"/>
    <w:link w:val="Equation1Char0"/>
    <w:rsid w:val="004D069E"/>
  </w:style>
  <w:style w:type="character" w:customStyle="1" w:styleId="MISSNChar">
    <w:name w:val="M_ISSN Char"/>
    <w:basedOn w:val="a0"/>
    <w:link w:val="MISSN"/>
    <w:rsid w:val="004D069E"/>
    <w:rPr>
      <w:rFonts w:ascii="Times New Roman" w:eastAsia="Times New Roman" w:hAnsi="Times New Roman" w:cs="Times New Roman"/>
      <w:color w:val="000000"/>
      <w:szCs w:val="20"/>
      <w:lang w:eastAsia="de-DE"/>
    </w:rPr>
  </w:style>
  <w:style w:type="character" w:customStyle="1" w:styleId="Equation1Char">
    <w:name w:val="Equation_1 Char"/>
    <w:basedOn w:val="MISSNChar"/>
    <w:link w:val="Equation1"/>
    <w:rsid w:val="004D069E"/>
    <w:rPr>
      <w:rFonts w:ascii="Times New Roman" w:eastAsia="Times New Roman" w:hAnsi="Times New Roman" w:cs="Times New Roman"/>
      <w:color w:val="000000"/>
      <w:szCs w:val="20"/>
      <w:lang w:eastAsia="de-DE"/>
    </w:rPr>
  </w:style>
  <w:style w:type="paragraph" w:customStyle="1" w:styleId="TabCap1">
    <w:name w:val="_TabCap_1"/>
    <w:basedOn w:val="TableLable"/>
    <w:link w:val="TabCap1Char"/>
    <w:qFormat/>
    <w:rsid w:val="004D069E"/>
  </w:style>
  <w:style w:type="character" w:customStyle="1" w:styleId="Equation1Char0">
    <w:name w:val="_Equation_1 Char"/>
    <w:basedOn w:val="Equation1Char"/>
    <w:link w:val="Equation10"/>
    <w:rsid w:val="004D069E"/>
    <w:rPr>
      <w:rFonts w:ascii="Times New Roman" w:eastAsia="Times New Roman" w:hAnsi="Times New Roman" w:cs="Times New Roman"/>
      <w:color w:val="000000"/>
      <w:szCs w:val="20"/>
      <w:lang w:eastAsia="de-DE"/>
    </w:rPr>
  </w:style>
  <w:style w:type="paragraph" w:customStyle="1" w:styleId="TabCap0">
    <w:name w:val="_TabCap_0"/>
    <w:basedOn w:val="TableLable"/>
    <w:link w:val="TabCap0Char"/>
    <w:qFormat/>
    <w:rsid w:val="004D069E"/>
    <w:rPr>
      <w:b/>
    </w:rPr>
  </w:style>
  <w:style w:type="character" w:customStyle="1" w:styleId="TabCap1Char">
    <w:name w:val="_TabCap_1 Char"/>
    <w:basedOn w:val="TableLableChar"/>
    <w:link w:val="TabCap1"/>
    <w:rsid w:val="004D069E"/>
    <w:rPr>
      <w:rFonts w:ascii="Times New Roman" w:eastAsia="Times New Roman" w:hAnsi="Times New Roman" w:cs="Times New Roman"/>
      <w:color w:val="000000"/>
      <w:szCs w:val="20"/>
      <w:lang w:eastAsia="de-DE"/>
    </w:rPr>
  </w:style>
  <w:style w:type="paragraph" w:customStyle="1" w:styleId="TabContent">
    <w:name w:val="_TabContent"/>
    <w:basedOn w:val="MText"/>
    <w:link w:val="TabContentChar"/>
    <w:qFormat/>
    <w:rsid w:val="004D069E"/>
    <w:pPr>
      <w:spacing w:line="300" w:lineRule="exact"/>
      <w:ind w:firstLine="0"/>
      <w:jc w:val="center"/>
    </w:pPr>
    <w:rPr>
      <w:sz w:val="20"/>
    </w:rPr>
  </w:style>
  <w:style w:type="character" w:customStyle="1" w:styleId="TabCap0Char">
    <w:name w:val="_TabCap_0 Char"/>
    <w:basedOn w:val="TableLableChar"/>
    <w:link w:val="TabCap0"/>
    <w:rsid w:val="004D069E"/>
    <w:rPr>
      <w:rFonts w:ascii="Times New Roman" w:eastAsia="Times New Roman" w:hAnsi="Times New Roman" w:cs="Times New Roman"/>
      <w:b/>
      <w:color w:val="000000"/>
      <w:szCs w:val="20"/>
      <w:lang w:eastAsia="de-DE"/>
    </w:rPr>
  </w:style>
  <w:style w:type="table" w:customStyle="1" w:styleId="Table">
    <w:name w:val="Table"/>
    <w:basedOn w:val="a1"/>
    <w:uiPriority w:val="99"/>
    <w:rsid w:val="004D069E"/>
    <w:pPr>
      <w:spacing w:line="300" w:lineRule="exact"/>
    </w:pPr>
    <w:rPr>
      <w:rFonts w:ascii="Times New Roman" w:eastAsia="宋体" w:hAnsi="Times New Roman" w:cs="Times New Roman"/>
      <w:sz w:val="20"/>
      <w:szCs w:val="20"/>
      <w:lang w:eastAsia="zh-CN"/>
    </w:rPr>
    <w:tblPr>
      <w:jc w:val="center"/>
      <w:tblInd w:w="0" w:type="dxa"/>
      <w:tblBorders>
        <w:top w:val="single" w:sz="8" w:space="0" w:color="auto"/>
        <w:bottom w:val="single" w:sz="4" w:space="0" w:color="auto"/>
      </w:tblBorders>
      <w:tblCellMar>
        <w:top w:w="0" w:type="dxa"/>
        <w:left w:w="108" w:type="dxa"/>
        <w:bottom w:w="0" w:type="dxa"/>
        <w:right w:w="108" w:type="dxa"/>
      </w:tblCellMar>
    </w:tblPr>
    <w:trPr>
      <w:cantSplit/>
      <w:jc w:val="center"/>
    </w:trPr>
  </w:style>
  <w:style w:type="character" w:customStyle="1" w:styleId="TabContentChar">
    <w:name w:val="_TabContent Char"/>
    <w:basedOn w:val="MTextChar"/>
    <w:link w:val="TabContent"/>
    <w:rsid w:val="004D069E"/>
    <w:rPr>
      <w:rFonts w:ascii="Times New Roman" w:eastAsia="Times New Roman" w:hAnsi="Times New Roman" w:cs="Times New Roman"/>
      <w:color w:val="000000"/>
      <w:sz w:val="20"/>
      <w:szCs w:val="20"/>
      <w:lang w:eastAsia="de-DE"/>
    </w:rPr>
  </w:style>
  <w:style w:type="paragraph" w:customStyle="1" w:styleId="FigCont">
    <w:name w:val="_FigCont"/>
    <w:basedOn w:val="TabContent"/>
    <w:link w:val="FigContChar"/>
    <w:qFormat/>
    <w:rsid w:val="004D069E"/>
    <w:pPr>
      <w:spacing w:line="240" w:lineRule="atLeast"/>
    </w:pPr>
    <w:rPr>
      <w:noProof/>
      <w:lang w:val="en-CA"/>
    </w:rPr>
  </w:style>
  <w:style w:type="character" w:customStyle="1" w:styleId="FigContChar">
    <w:name w:val="_FigCont Char"/>
    <w:basedOn w:val="TabContentChar"/>
    <w:link w:val="FigCont"/>
    <w:rsid w:val="004D069E"/>
    <w:rPr>
      <w:rFonts w:ascii="Times New Roman" w:eastAsia="Times New Roman" w:hAnsi="Times New Roman" w:cs="Times New Roman"/>
      <w:noProof/>
      <w:color w:val="000000"/>
      <w:sz w:val="20"/>
      <w:szCs w:val="20"/>
      <w:lang w:val="en-CA" w:eastAsia="de-DE"/>
    </w:rPr>
  </w:style>
  <w:style w:type="paragraph" w:customStyle="1" w:styleId="RSHdg1">
    <w:name w:val="_RS_Hdg1"/>
    <w:next w:val="RSBody"/>
    <w:autoRedefine/>
    <w:qFormat/>
    <w:rsid w:val="004D069E"/>
    <w:pPr>
      <w:suppressAutoHyphens/>
      <w:spacing w:before="240" w:after="240" w:line="340" w:lineRule="atLeast"/>
      <w:outlineLvl w:val="0"/>
    </w:pPr>
    <w:rPr>
      <w:rFonts w:ascii="Times New Roman" w:eastAsia="Times New Roman" w:hAnsi="Times New Roman" w:cs="Times New Roman"/>
      <w:b/>
      <w:color w:val="000000"/>
      <w:szCs w:val="20"/>
      <w:lang w:eastAsia="zh-CN"/>
    </w:rPr>
  </w:style>
  <w:style w:type="character" w:customStyle="1" w:styleId="apple-converted-space">
    <w:name w:val="apple-converted-space"/>
    <w:basedOn w:val="a0"/>
    <w:rsid w:val="004D069E"/>
  </w:style>
  <w:style w:type="character" w:styleId="ad">
    <w:name w:val="Placeholder Text"/>
    <w:basedOn w:val="a0"/>
    <w:uiPriority w:val="99"/>
    <w:semiHidden/>
    <w:rsid w:val="004D069E"/>
    <w:rPr>
      <w:color w:val="808080"/>
    </w:rPr>
  </w:style>
  <w:style w:type="paragraph" w:customStyle="1" w:styleId="RSzBullets1">
    <w:name w:val="_RS_zBullets1"/>
    <w:basedOn w:val="RSBody"/>
    <w:link w:val="RSzBullets1Char"/>
    <w:qFormat/>
    <w:rsid w:val="004D069E"/>
    <w:pPr>
      <w:numPr>
        <w:numId w:val="1"/>
      </w:numPr>
      <w:ind w:left="648" w:hanging="216"/>
    </w:pPr>
  </w:style>
  <w:style w:type="character" w:styleId="ae">
    <w:name w:val="line number"/>
    <w:basedOn w:val="a0"/>
    <w:uiPriority w:val="99"/>
    <w:unhideWhenUsed/>
    <w:qFormat/>
    <w:rsid w:val="004D069E"/>
    <w:rPr>
      <w:rFonts w:ascii="Consolas" w:hAnsi="Consolas" w:cs="AvQest"/>
      <w:b/>
      <w:i w:val="0"/>
      <w:color w:val="E36C0A" w:themeColor="accent6" w:themeShade="BF"/>
      <w:sz w:val="20"/>
      <w:szCs w:val="20"/>
    </w:rPr>
  </w:style>
  <w:style w:type="character" w:customStyle="1" w:styleId="RSzBullets1Char">
    <w:name w:val="_RS_zBullets1 Char"/>
    <w:basedOn w:val="RSBodyChar"/>
    <w:link w:val="RSzBullets1"/>
    <w:rsid w:val="004D069E"/>
    <w:rPr>
      <w:rFonts w:ascii="Times New Roman" w:eastAsia="Times New Roman" w:hAnsi="Times New Roman" w:cs="Times New Roman"/>
      <w:color w:val="00000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0905333">
      <w:bodyDiv w:val="1"/>
      <w:marLeft w:val="0"/>
      <w:marRight w:val="0"/>
      <w:marTop w:val="0"/>
      <w:marBottom w:val="0"/>
      <w:divBdr>
        <w:top w:val="none" w:sz="0" w:space="0" w:color="auto"/>
        <w:left w:val="none" w:sz="0" w:space="0" w:color="auto"/>
        <w:bottom w:val="none" w:sz="0" w:space="0" w:color="auto"/>
        <w:right w:val="none" w:sz="0" w:space="0" w:color="auto"/>
      </w:divBdr>
    </w:div>
    <w:div w:id="1258294643">
      <w:bodyDiv w:val="1"/>
      <w:marLeft w:val="0"/>
      <w:marRight w:val="0"/>
      <w:marTop w:val="0"/>
      <w:marBottom w:val="0"/>
      <w:divBdr>
        <w:top w:val="none" w:sz="0" w:space="0" w:color="auto"/>
        <w:left w:val="none" w:sz="0" w:space="0" w:color="auto"/>
        <w:bottom w:val="none" w:sz="0" w:space="0" w:color="auto"/>
        <w:right w:val="none" w:sz="0" w:space="0" w:color="auto"/>
      </w:divBdr>
    </w:div>
    <w:div w:id="1476875298">
      <w:bodyDiv w:val="1"/>
      <w:marLeft w:val="0"/>
      <w:marRight w:val="0"/>
      <w:marTop w:val="0"/>
      <w:marBottom w:val="0"/>
      <w:divBdr>
        <w:top w:val="none" w:sz="0" w:space="0" w:color="auto"/>
        <w:left w:val="none" w:sz="0" w:space="0" w:color="auto"/>
        <w:bottom w:val="none" w:sz="0" w:space="0" w:color="auto"/>
        <w:right w:val="none" w:sz="0" w:space="0" w:color="auto"/>
      </w:divBdr>
    </w:div>
    <w:div w:id="1718818011">
      <w:bodyDiv w:val="1"/>
      <w:marLeft w:val="0"/>
      <w:marRight w:val="0"/>
      <w:marTop w:val="0"/>
      <w:marBottom w:val="0"/>
      <w:divBdr>
        <w:top w:val="none" w:sz="0" w:space="0" w:color="auto"/>
        <w:left w:val="none" w:sz="0" w:space="0" w:color="auto"/>
        <w:bottom w:val="none" w:sz="0" w:space="0" w:color="auto"/>
        <w:right w:val="none" w:sz="0" w:space="0" w:color="auto"/>
      </w:divBdr>
    </w:div>
    <w:div w:id="19134627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theme" Target="theme/theme1.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header" Target="header1.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Flan's.Doc\Custom%20Office%20Templates\Seika.mdpi.Remote.Sens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E6475C-8990-4B51-B242-8ECB55F5F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Seika.mdpi.Remote.Sensing.dotx</Template>
  <TotalTime>157</TotalTime>
  <Pages>28</Pages>
  <Words>581</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NASA GSFC</Company>
  <LinksUpToDate>false</LinksUpToDate>
  <CharactersWithSpaces>3890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Fanwei Zeng</dc:creator>
  <cp:keywords/>
  <dc:description/>
  <cp:lastModifiedBy>Seika</cp:lastModifiedBy>
  <cp:revision>49</cp:revision>
  <dcterms:created xsi:type="dcterms:W3CDTF">2013-07-31T13:06:00Z</dcterms:created>
  <dcterms:modified xsi:type="dcterms:W3CDTF">2013-08-14T01:07:00Z</dcterms:modified>
</cp:coreProperties>
</file>